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8DE" w:rsidRDefault="00FD38DE" w:rsidP="00FD38DE">
      <w:pPr>
        <w:jc w:val="center"/>
        <w:rPr>
          <w:b/>
          <w:sz w:val="32"/>
        </w:rPr>
      </w:pPr>
    </w:p>
    <w:p w:rsidR="00FD38DE" w:rsidRPr="003D12FB" w:rsidRDefault="00FD38DE" w:rsidP="00FD3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r w:rsidRPr="003D12FB">
        <w:rPr>
          <w:b/>
          <w:sz w:val="32"/>
        </w:rPr>
        <w:t xml:space="preserve">COLLECTE DES INFORMATIONS NECESSAIRES AU GROUPEMENT D’ACHAT </w:t>
      </w:r>
      <w:r>
        <w:rPr>
          <w:b/>
          <w:sz w:val="32"/>
        </w:rPr>
        <w:t>D</w:t>
      </w:r>
      <w:r w:rsidR="00892101">
        <w:rPr>
          <w:b/>
          <w:sz w:val="32"/>
        </w:rPr>
        <w:t>E TERRITOIRE D’ENERGIE MAYENNE</w:t>
      </w:r>
    </w:p>
    <w:p w:rsidR="00FD38DE" w:rsidRPr="00C843A9" w:rsidRDefault="00FD38DE" w:rsidP="00FD3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C843A9">
        <w:rPr>
          <w:b/>
          <w:sz w:val="24"/>
        </w:rPr>
        <w:t>MODE D’EMPLOI POUR REMPLIR LE FICHIER EXCEL JOINT</w:t>
      </w:r>
    </w:p>
    <w:p w:rsidR="00FD38DE" w:rsidRDefault="00FD38DE" w:rsidP="00FD38DE">
      <w:pPr>
        <w:jc w:val="center"/>
      </w:pPr>
    </w:p>
    <w:p w:rsidR="00FD38DE" w:rsidRPr="00F519F1" w:rsidRDefault="00FD38DE" w:rsidP="00FD38DE">
      <w:pPr>
        <w:rPr>
          <w:b/>
          <w:sz w:val="24"/>
          <w:szCs w:val="24"/>
        </w:rPr>
      </w:pPr>
      <w:r w:rsidRPr="00F519F1">
        <w:rPr>
          <w:b/>
          <w:sz w:val="24"/>
          <w:szCs w:val="24"/>
        </w:rPr>
        <w:t>1°) PREAMBULE</w:t>
      </w:r>
    </w:p>
    <w:p w:rsidR="00FD38DE" w:rsidRPr="009F7216" w:rsidRDefault="00FD38DE" w:rsidP="00FD38DE">
      <w:pPr>
        <w:rPr>
          <w:sz w:val="24"/>
          <w:szCs w:val="24"/>
        </w:rPr>
      </w:pPr>
      <w:r w:rsidRPr="009F7216">
        <w:rPr>
          <w:sz w:val="24"/>
          <w:szCs w:val="24"/>
        </w:rPr>
        <w:t>Vous avez adhéré /</w:t>
      </w:r>
      <w:r>
        <w:rPr>
          <w:sz w:val="24"/>
          <w:szCs w:val="24"/>
        </w:rPr>
        <w:t>allez</w:t>
      </w:r>
      <w:r w:rsidRPr="009F7216">
        <w:rPr>
          <w:sz w:val="24"/>
          <w:szCs w:val="24"/>
        </w:rPr>
        <w:t xml:space="preserve"> adhérer au groupement d’achat </w:t>
      </w:r>
      <w:r w:rsidR="001704C9">
        <w:rPr>
          <w:sz w:val="24"/>
          <w:szCs w:val="24"/>
        </w:rPr>
        <w:t>coordonné par Territoire d’énergie Mayenne.</w:t>
      </w:r>
    </w:p>
    <w:p w:rsidR="00FD38DE" w:rsidRPr="009F7216" w:rsidRDefault="00FD38DE" w:rsidP="00FD38DE">
      <w:pPr>
        <w:rPr>
          <w:sz w:val="24"/>
          <w:szCs w:val="24"/>
        </w:rPr>
      </w:pPr>
      <w:r w:rsidRPr="009F7216">
        <w:rPr>
          <w:sz w:val="24"/>
          <w:szCs w:val="24"/>
        </w:rPr>
        <w:t>Pour établir le cahier des charges</w:t>
      </w:r>
      <w:r>
        <w:rPr>
          <w:sz w:val="24"/>
          <w:szCs w:val="24"/>
        </w:rPr>
        <w:t xml:space="preserve">, </w:t>
      </w:r>
      <w:r w:rsidR="001704C9">
        <w:rPr>
          <w:sz w:val="24"/>
          <w:szCs w:val="24"/>
        </w:rPr>
        <w:t>Territoire d’énergie Mayenne</w:t>
      </w:r>
      <w:r w:rsidRPr="009F7216">
        <w:rPr>
          <w:sz w:val="24"/>
          <w:szCs w:val="24"/>
        </w:rPr>
        <w:t xml:space="preserve"> doit recueillir les besoins de </w:t>
      </w:r>
      <w:r>
        <w:rPr>
          <w:sz w:val="24"/>
          <w:szCs w:val="24"/>
        </w:rPr>
        <w:t xml:space="preserve">tous </w:t>
      </w:r>
      <w:r w:rsidRPr="009F7216">
        <w:rPr>
          <w:sz w:val="24"/>
          <w:szCs w:val="24"/>
        </w:rPr>
        <w:t xml:space="preserve">ses adhérents en matière d’utilisation de l’énergie </w:t>
      </w:r>
      <w:r>
        <w:rPr>
          <w:sz w:val="24"/>
          <w:szCs w:val="24"/>
        </w:rPr>
        <w:t>électrique.</w:t>
      </w:r>
    </w:p>
    <w:p w:rsidR="00FD38DE" w:rsidRPr="009F7216" w:rsidRDefault="00FD38DE" w:rsidP="00FD38DE">
      <w:pPr>
        <w:rPr>
          <w:sz w:val="24"/>
          <w:szCs w:val="24"/>
        </w:rPr>
      </w:pPr>
      <w:r>
        <w:rPr>
          <w:sz w:val="24"/>
          <w:szCs w:val="24"/>
        </w:rPr>
        <w:t xml:space="preserve">A cet effet, </w:t>
      </w:r>
      <w:r w:rsidRPr="009F7216">
        <w:rPr>
          <w:sz w:val="24"/>
          <w:szCs w:val="24"/>
        </w:rPr>
        <w:t>vous trouverez en pièce jointe un fichie</w:t>
      </w:r>
      <w:r>
        <w:rPr>
          <w:sz w:val="24"/>
          <w:szCs w:val="24"/>
        </w:rPr>
        <w:t xml:space="preserve">r de </w:t>
      </w:r>
      <w:r w:rsidR="001704C9">
        <w:rPr>
          <w:sz w:val="24"/>
          <w:szCs w:val="24"/>
        </w:rPr>
        <w:t>recensement</w:t>
      </w:r>
      <w:r>
        <w:rPr>
          <w:sz w:val="24"/>
          <w:szCs w:val="24"/>
        </w:rPr>
        <w:t xml:space="preserve"> au format E</w:t>
      </w:r>
      <w:r w:rsidRPr="009F7216">
        <w:rPr>
          <w:sz w:val="24"/>
          <w:szCs w:val="24"/>
        </w:rPr>
        <w:t xml:space="preserve">xcel. Les données à </w:t>
      </w:r>
      <w:r>
        <w:rPr>
          <w:sz w:val="24"/>
          <w:szCs w:val="24"/>
        </w:rPr>
        <w:t xml:space="preserve">saisir </w:t>
      </w:r>
      <w:r w:rsidRPr="009F7216">
        <w:rPr>
          <w:sz w:val="24"/>
          <w:szCs w:val="24"/>
        </w:rPr>
        <w:t>figurent pour une bonne part sur les factures des sites que vous souhaitez</w:t>
      </w:r>
      <w:r>
        <w:rPr>
          <w:sz w:val="24"/>
          <w:szCs w:val="24"/>
        </w:rPr>
        <w:t xml:space="preserve"> </w:t>
      </w:r>
      <w:r w:rsidRPr="009F7216">
        <w:rPr>
          <w:sz w:val="24"/>
          <w:szCs w:val="24"/>
        </w:rPr>
        <w:t>intégr</w:t>
      </w:r>
      <w:r>
        <w:rPr>
          <w:sz w:val="24"/>
          <w:szCs w:val="24"/>
        </w:rPr>
        <w:t xml:space="preserve">er </w:t>
      </w:r>
      <w:r w:rsidRPr="009F7216">
        <w:rPr>
          <w:sz w:val="24"/>
          <w:szCs w:val="24"/>
        </w:rPr>
        <w:t>au groupement d’achat</w:t>
      </w:r>
      <w:r>
        <w:rPr>
          <w:sz w:val="24"/>
          <w:szCs w:val="24"/>
        </w:rPr>
        <w:t>.</w:t>
      </w:r>
    </w:p>
    <w:p w:rsidR="00FD38DE" w:rsidRPr="007069C0" w:rsidRDefault="00FD38DE" w:rsidP="00FD38DE">
      <w:pPr>
        <w:rPr>
          <w:b/>
          <w:sz w:val="24"/>
          <w:szCs w:val="24"/>
        </w:rPr>
      </w:pPr>
      <w:r w:rsidRPr="009F7216">
        <w:rPr>
          <w:b/>
          <w:sz w:val="24"/>
          <w:szCs w:val="24"/>
        </w:rPr>
        <w:t>Sites concernés</w:t>
      </w:r>
      <w:r w:rsidRPr="009F7216">
        <w:rPr>
          <w:sz w:val="24"/>
          <w:szCs w:val="24"/>
        </w:rPr>
        <w:t> : tous les sites dont la facture d</w:t>
      </w:r>
      <w:r>
        <w:rPr>
          <w:sz w:val="24"/>
          <w:szCs w:val="24"/>
        </w:rPr>
        <w:t>’électricité</w:t>
      </w:r>
      <w:r w:rsidRPr="009F7216">
        <w:rPr>
          <w:sz w:val="24"/>
          <w:szCs w:val="24"/>
        </w:rPr>
        <w:t xml:space="preserve"> est réglée directement par la personne publique (sites dont la facture est au nom de celle-ci)</w:t>
      </w:r>
      <w:r>
        <w:rPr>
          <w:sz w:val="24"/>
          <w:szCs w:val="24"/>
        </w:rPr>
        <w:t xml:space="preserve">. </w:t>
      </w:r>
      <w:r w:rsidRPr="007069C0">
        <w:rPr>
          <w:b/>
          <w:sz w:val="24"/>
          <w:szCs w:val="24"/>
        </w:rPr>
        <w:t>Sites dont la puissance souscrite est supérieure à 36 kVa</w:t>
      </w:r>
    </w:p>
    <w:p w:rsidR="00FD38DE" w:rsidRDefault="00FD38DE" w:rsidP="00FD38DE">
      <w:pPr>
        <w:rPr>
          <w:sz w:val="24"/>
          <w:szCs w:val="24"/>
        </w:rPr>
      </w:pPr>
      <w:r w:rsidRPr="009F7216">
        <w:rPr>
          <w:b/>
          <w:sz w:val="24"/>
          <w:szCs w:val="24"/>
        </w:rPr>
        <w:t>Sites exclus</w:t>
      </w:r>
      <w:r w:rsidRPr="009F7216">
        <w:rPr>
          <w:sz w:val="24"/>
          <w:szCs w:val="24"/>
        </w:rPr>
        <w:t> : sites dont la facture d</w:t>
      </w:r>
      <w:r>
        <w:rPr>
          <w:sz w:val="24"/>
          <w:szCs w:val="24"/>
        </w:rPr>
        <w:t>’électricité</w:t>
      </w:r>
      <w:r w:rsidRPr="009F7216">
        <w:rPr>
          <w:sz w:val="24"/>
          <w:szCs w:val="24"/>
        </w:rPr>
        <w:t xml:space="preserve"> est réglée par un exploitant</w:t>
      </w:r>
      <w:r>
        <w:rPr>
          <w:sz w:val="24"/>
          <w:szCs w:val="24"/>
        </w:rPr>
        <w:t>.</w:t>
      </w:r>
      <w:r w:rsidRPr="009F7216">
        <w:rPr>
          <w:sz w:val="24"/>
          <w:szCs w:val="24"/>
        </w:rPr>
        <w:t xml:space="preserve"> Peuvent néanmoins être inclus dans le groupement d’achat les sites dont le contrat d’exploitation arrive à échéance pendant la durée du marché objet du présent groupement d’achat, </w:t>
      </w:r>
      <w:r>
        <w:rPr>
          <w:sz w:val="24"/>
          <w:szCs w:val="24"/>
        </w:rPr>
        <w:t xml:space="preserve">sous réserve que </w:t>
      </w:r>
      <w:r w:rsidRPr="009F7216">
        <w:rPr>
          <w:sz w:val="24"/>
          <w:szCs w:val="24"/>
        </w:rPr>
        <w:t>la fourniture d</w:t>
      </w:r>
      <w:r>
        <w:rPr>
          <w:sz w:val="24"/>
          <w:szCs w:val="24"/>
        </w:rPr>
        <w:t>’électricité</w:t>
      </w:r>
      <w:r w:rsidRPr="009F7216">
        <w:rPr>
          <w:sz w:val="24"/>
          <w:szCs w:val="24"/>
        </w:rPr>
        <w:t xml:space="preserve"> ne s</w:t>
      </w:r>
      <w:r>
        <w:rPr>
          <w:sz w:val="24"/>
          <w:szCs w:val="24"/>
        </w:rPr>
        <w:t>oit</w:t>
      </w:r>
      <w:r w:rsidRPr="009F7216">
        <w:rPr>
          <w:sz w:val="24"/>
          <w:szCs w:val="24"/>
        </w:rPr>
        <w:t xml:space="preserve"> p</w:t>
      </w:r>
      <w:r>
        <w:rPr>
          <w:sz w:val="24"/>
          <w:szCs w:val="24"/>
        </w:rPr>
        <w:t>lu</w:t>
      </w:r>
      <w:r w:rsidRPr="009F7216">
        <w:rPr>
          <w:sz w:val="24"/>
          <w:szCs w:val="24"/>
        </w:rPr>
        <w:t>s incluse dans le futur contrat d’exploitation du site, à partir de la date de renouvellement d</w:t>
      </w:r>
      <w:r>
        <w:rPr>
          <w:sz w:val="24"/>
          <w:szCs w:val="24"/>
        </w:rPr>
        <w:t>e</w:t>
      </w:r>
      <w:r w:rsidR="001704C9">
        <w:rPr>
          <w:sz w:val="24"/>
          <w:szCs w:val="24"/>
        </w:rPr>
        <w:t xml:space="preserve"> ce contrat d’exploitation.</w:t>
      </w:r>
    </w:p>
    <w:p w:rsidR="00FD38DE" w:rsidRPr="009F7216" w:rsidRDefault="00FD38DE" w:rsidP="00FD38DE">
      <w:pPr>
        <w:rPr>
          <w:sz w:val="24"/>
          <w:szCs w:val="24"/>
        </w:rPr>
      </w:pPr>
      <w:r>
        <w:rPr>
          <w:sz w:val="24"/>
          <w:szCs w:val="24"/>
        </w:rPr>
        <w:t>A noter que l</w:t>
      </w:r>
      <w:r w:rsidRPr="009F7216">
        <w:rPr>
          <w:sz w:val="24"/>
          <w:szCs w:val="24"/>
        </w:rPr>
        <w:t>es données recens</w:t>
      </w:r>
      <w:r>
        <w:rPr>
          <w:sz w:val="24"/>
          <w:szCs w:val="24"/>
        </w:rPr>
        <w:t>ées</w:t>
      </w:r>
      <w:r w:rsidRPr="009F7216">
        <w:rPr>
          <w:sz w:val="24"/>
          <w:szCs w:val="24"/>
        </w:rPr>
        <w:t xml:space="preserve"> dans le tableau au format Excel seront traitées de manière informatique.</w:t>
      </w:r>
    </w:p>
    <w:p w:rsidR="00FD38DE" w:rsidRPr="009F7216" w:rsidRDefault="00FD38DE" w:rsidP="00FD38DE">
      <w:pPr>
        <w:rPr>
          <w:sz w:val="24"/>
          <w:szCs w:val="24"/>
        </w:rPr>
      </w:pPr>
      <w:r w:rsidRPr="009F7216">
        <w:rPr>
          <w:sz w:val="24"/>
          <w:szCs w:val="24"/>
        </w:rPr>
        <w:t xml:space="preserve">Aussi </w:t>
      </w:r>
      <w:r w:rsidR="001704C9">
        <w:rPr>
          <w:sz w:val="24"/>
          <w:szCs w:val="24"/>
        </w:rPr>
        <w:t>aucun retour par courrier, fax, etc.</w:t>
      </w:r>
      <w:r w:rsidRPr="009F7216">
        <w:rPr>
          <w:sz w:val="24"/>
          <w:szCs w:val="24"/>
        </w:rPr>
        <w:t xml:space="preserve"> ne pourra être accepté (cela nécessiterait une nouvelle saisie des éléments).</w:t>
      </w:r>
    </w:p>
    <w:p w:rsidR="00FD38DE" w:rsidRPr="0022708F" w:rsidRDefault="00FD38DE" w:rsidP="00FD38DE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Le fichier au format Excel est à remplir et à retourner à Mme </w:t>
      </w:r>
      <w:r w:rsidR="001704C9">
        <w:rPr>
          <w:sz w:val="24"/>
          <w:szCs w:val="24"/>
        </w:rPr>
        <w:t>DURAND</w:t>
      </w:r>
      <w:r w:rsidR="007B5D42">
        <w:rPr>
          <w:sz w:val="24"/>
          <w:szCs w:val="24"/>
        </w:rPr>
        <w:t xml:space="preserve"> (mail :  elodie</w:t>
      </w:r>
      <w:r>
        <w:rPr>
          <w:sz w:val="24"/>
          <w:szCs w:val="24"/>
        </w:rPr>
        <w:t>.</w:t>
      </w:r>
      <w:r w:rsidR="007B5D42">
        <w:rPr>
          <w:sz w:val="24"/>
          <w:szCs w:val="24"/>
        </w:rPr>
        <w:t>durand</w:t>
      </w:r>
      <w:r>
        <w:rPr>
          <w:sz w:val="24"/>
          <w:szCs w:val="24"/>
        </w:rPr>
        <w:t>@</w:t>
      </w:r>
      <w:r w:rsidR="007B5D42">
        <w:rPr>
          <w:sz w:val="24"/>
          <w:szCs w:val="24"/>
        </w:rPr>
        <w:t>territoire-energie53</w:t>
      </w:r>
      <w:r>
        <w:rPr>
          <w:sz w:val="24"/>
          <w:szCs w:val="24"/>
        </w:rPr>
        <w:t xml:space="preserve">.fr) </w:t>
      </w:r>
      <w:r w:rsidR="001704C9">
        <w:rPr>
          <w:b/>
          <w:sz w:val="24"/>
          <w:szCs w:val="24"/>
        </w:rPr>
        <w:t xml:space="preserve">au plus tard le </w:t>
      </w:r>
      <w:r w:rsidR="00DF283E">
        <w:rPr>
          <w:b/>
          <w:sz w:val="24"/>
          <w:szCs w:val="24"/>
        </w:rPr>
        <w:t>23</w:t>
      </w:r>
      <w:r w:rsidR="001704C9">
        <w:rPr>
          <w:b/>
          <w:sz w:val="24"/>
          <w:szCs w:val="24"/>
        </w:rPr>
        <w:t xml:space="preserve"> </w:t>
      </w:r>
      <w:r w:rsidR="00DF283E">
        <w:rPr>
          <w:b/>
          <w:sz w:val="24"/>
          <w:szCs w:val="24"/>
        </w:rPr>
        <w:t>avril</w:t>
      </w:r>
      <w:r w:rsidR="001704C9">
        <w:rPr>
          <w:b/>
          <w:sz w:val="24"/>
          <w:szCs w:val="24"/>
        </w:rPr>
        <w:t xml:space="preserve"> 2018</w:t>
      </w:r>
    </w:p>
    <w:p w:rsidR="00FD38DE" w:rsidRPr="009F7216" w:rsidRDefault="00FD38DE" w:rsidP="00FD38DE">
      <w:pPr>
        <w:rPr>
          <w:sz w:val="24"/>
          <w:szCs w:val="24"/>
        </w:rPr>
      </w:pPr>
    </w:p>
    <w:p w:rsidR="00FD38DE" w:rsidRPr="009F7216" w:rsidRDefault="00FD38DE" w:rsidP="00FD38DE">
      <w:pPr>
        <w:rPr>
          <w:b/>
          <w:sz w:val="24"/>
          <w:szCs w:val="24"/>
        </w:rPr>
      </w:pPr>
      <w:r w:rsidRPr="009F7216">
        <w:rPr>
          <w:b/>
          <w:sz w:val="24"/>
          <w:szCs w:val="24"/>
        </w:rPr>
        <w:t xml:space="preserve">2°) MODE OPERATOIRE DE SAISIE DES ELEMENTS </w:t>
      </w:r>
    </w:p>
    <w:p w:rsidR="00FD38DE" w:rsidRDefault="00FD38DE" w:rsidP="00FD38DE">
      <w:pPr>
        <w:rPr>
          <w:sz w:val="24"/>
          <w:szCs w:val="24"/>
        </w:rPr>
      </w:pPr>
      <w:r w:rsidRPr="009F7216">
        <w:rPr>
          <w:sz w:val="24"/>
          <w:szCs w:val="24"/>
        </w:rPr>
        <w:lastRenderedPageBreak/>
        <w:t>Avant de dé</w:t>
      </w:r>
      <w:r>
        <w:rPr>
          <w:sz w:val="24"/>
          <w:szCs w:val="24"/>
        </w:rPr>
        <w:t>buter la collecte</w:t>
      </w:r>
      <w:r w:rsidRPr="009F7216">
        <w:rPr>
          <w:sz w:val="24"/>
          <w:szCs w:val="24"/>
        </w:rPr>
        <w:t xml:space="preserve">, </w:t>
      </w:r>
      <w:r>
        <w:rPr>
          <w:sz w:val="24"/>
          <w:szCs w:val="24"/>
        </w:rPr>
        <w:t>vous devez vous</w:t>
      </w:r>
      <w:r w:rsidRPr="009F7216">
        <w:rPr>
          <w:sz w:val="24"/>
          <w:szCs w:val="24"/>
        </w:rPr>
        <w:t xml:space="preserve"> munir</w:t>
      </w:r>
      <w:r>
        <w:rPr>
          <w:sz w:val="24"/>
          <w:szCs w:val="24"/>
        </w:rPr>
        <w:t xml:space="preserve">, pour chaque site, </w:t>
      </w:r>
      <w:r w:rsidRPr="009F7216">
        <w:rPr>
          <w:sz w:val="24"/>
          <w:szCs w:val="24"/>
        </w:rPr>
        <w:t xml:space="preserve">d’une facture </w:t>
      </w:r>
      <w:r w:rsidR="005D7D61">
        <w:rPr>
          <w:sz w:val="24"/>
          <w:szCs w:val="24"/>
        </w:rPr>
        <w:t>récente</w:t>
      </w:r>
      <w:bookmarkStart w:id="0" w:name="_GoBack"/>
      <w:bookmarkEnd w:id="0"/>
      <w:r w:rsidRPr="009F7216">
        <w:rPr>
          <w:sz w:val="24"/>
          <w:szCs w:val="24"/>
        </w:rPr>
        <w:t>.</w:t>
      </w:r>
    </w:p>
    <w:p w:rsidR="00FD38DE" w:rsidRDefault="00FD38DE" w:rsidP="00FD38DE">
      <w:pPr>
        <w:rPr>
          <w:sz w:val="24"/>
          <w:szCs w:val="24"/>
        </w:rPr>
      </w:pPr>
      <w:r>
        <w:rPr>
          <w:sz w:val="24"/>
          <w:szCs w:val="24"/>
        </w:rPr>
        <w:t>Les éléments sont à saisir en majuscules</w:t>
      </w:r>
    </w:p>
    <w:tbl>
      <w:tblPr>
        <w:tblStyle w:val="Grilledutableau"/>
        <w:tblW w:w="9923" w:type="dxa"/>
        <w:tblInd w:w="-5" w:type="dxa"/>
        <w:tblLook w:val="04A0" w:firstRow="1" w:lastRow="0" w:firstColumn="1" w:lastColumn="0" w:noHBand="0" w:noVBand="1"/>
      </w:tblPr>
      <w:tblGrid>
        <w:gridCol w:w="3544"/>
        <w:gridCol w:w="6379"/>
      </w:tblGrid>
      <w:tr w:rsidR="00FD38DE" w:rsidRPr="00151E70" w:rsidTr="00E9431C">
        <w:tc>
          <w:tcPr>
            <w:tcW w:w="3544" w:type="dxa"/>
          </w:tcPr>
          <w:p w:rsidR="00FD38DE" w:rsidRPr="00B04649" w:rsidRDefault="00FD38DE" w:rsidP="00E9431C">
            <w:pPr>
              <w:jc w:val="center"/>
              <w:rPr>
                <w:b/>
                <w:sz w:val="24"/>
                <w:szCs w:val="24"/>
              </w:rPr>
            </w:pPr>
            <w:r w:rsidRPr="00B04649">
              <w:rPr>
                <w:b/>
                <w:sz w:val="24"/>
                <w:szCs w:val="24"/>
              </w:rPr>
              <w:t>Libellé de la donnée à collecter</w:t>
            </w:r>
          </w:p>
        </w:tc>
        <w:tc>
          <w:tcPr>
            <w:tcW w:w="6379" w:type="dxa"/>
          </w:tcPr>
          <w:p w:rsidR="00FD38DE" w:rsidRPr="00B04649" w:rsidRDefault="00FD38DE" w:rsidP="00E9431C">
            <w:pPr>
              <w:jc w:val="center"/>
              <w:rPr>
                <w:b/>
                <w:sz w:val="24"/>
                <w:szCs w:val="24"/>
              </w:rPr>
            </w:pPr>
            <w:r w:rsidRPr="00B04649">
              <w:rPr>
                <w:b/>
                <w:sz w:val="24"/>
                <w:szCs w:val="24"/>
              </w:rPr>
              <w:t>Informations sur la donnée à collecter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 w:rsidRPr="00B04649">
              <w:t>Membre adhérent au groupement (nom de la commune ou de la structure)</w:t>
            </w:r>
          </w:p>
        </w:tc>
        <w:tc>
          <w:tcPr>
            <w:tcW w:w="6379" w:type="dxa"/>
          </w:tcPr>
          <w:p w:rsidR="00FD38DE" w:rsidRPr="00B04649" w:rsidRDefault="00FD38DE" w:rsidP="00E9431C">
            <w:pPr>
              <w:rPr>
                <w:rFonts w:ascii="Calibri" w:hAnsi="Calibri"/>
                <w:color w:val="000000"/>
              </w:rPr>
            </w:pPr>
            <w:r w:rsidRPr="00B04649">
              <w:rPr>
                <w:rFonts w:ascii="Calibri" w:hAnsi="Calibri"/>
                <w:color w:val="000000"/>
              </w:rPr>
              <w:t>Nom du membre adhérent au groupement d'achat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 w:rsidRPr="00B04649">
              <w:t>Nom du bâtiment ou du site à intégrer au marché</w:t>
            </w:r>
          </w:p>
        </w:tc>
        <w:tc>
          <w:tcPr>
            <w:tcW w:w="6379" w:type="dxa"/>
          </w:tcPr>
          <w:p w:rsidR="00FD38DE" w:rsidRPr="00CC2C50" w:rsidRDefault="00FD38DE" w:rsidP="00E9431C">
            <w:pPr>
              <w:rPr>
                <w:rFonts w:ascii="Calibri" w:hAnsi="Calibri"/>
                <w:color w:val="000000"/>
              </w:rPr>
            </w:pPr>
            <w:r w:rsidRPr="00B04649">
              <w:rPr>
                <w:rFonts w:ascii="Calibri" w:hAnsi="Calibri"/>
                <w:color w:val="000000"/>
              </w:rPr>
              <w:t>Nom d'usage ou usuel du site. Il s’agit du nom qui sera intégré dans le marché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 w:rsidRPr="00B04649">
              <w:t>Adresse du site / du bâtiment à desservir</w:t>
            </w:r>
          </w:p>
        </w:tc>
        <w:tc>
          <w:tcPr>
            <w:tcW w:w="6379" w:type="dxa"/>
          </w:tcPr>
          <w:p w:rsidR="00FD38DE" w:rsidRPr="00F578BC" w:rsidRDefault="00FD38DE" w:rsidP="00E9431C">
            <w:pPr>
              <w:rPr>
                <w:rFonts w:ascii="Calibri" w:hAnsi="Calibri"/>
                <w:color w:val="000000"/>
              </w:rPr>
            </w:pPr>
            <w:r w:rsidRPr="00B04649">
              <w:rPr>
                <w:rFonts w:ascii="Calibri" w:hAnsi="Calibri"/>
                <w:color w:val="000000"/>
              </w:rPr>
              <w:t xml:space="preserve">Adresse </w:t>
            </w:r>
            <w:r>
              <w:rPr>
                <w:rFonts w:ascii="Calibri" w:hAnsi="Calibri"/>
                <w:color w:val="000000"/>
              </w:rPr>
              <w:t xml:space="preserve">postale du site ou du bâtiment </w:t>
            </w:r>
          </w:p>
          <w:p w:rsidR="00FD38DE" w:rsidRPr="00F578BC" w:rsidRDefault="00FD38DE" w:rsidP="00E9431C">
            <w:pPr>
              <w:rPr>
                <w:rFonts w:ascii="Calibri" w:hAnsi="Calibri"/>
                <w:b/>
                <w:color w:val="FF0000"/>
              </w:rPr>
            </w:pPr>
            <w:r w:rsidRPr="004E0432">
              <w:rPr>
                <w:rFonts w:ascii="Calibri" w:hAnsi="Calibri"/>
                <w:b/>
                <w:color w:val="FF0000"/>
              </w:rPr>
              <w:t xml:space="preserve">Cette adresse figure sur la facture, </w:t>
            </w:r>
            <w:r>
              <w:rPr>
                <w:rFonts w:ascii="Calibri" w:hAnsi="Calibri"/>
                <w:b/>
                <w:color w:val="FF0000"/>
              </w:rPr>
              <w:t>repère</w:t>
            </w:r>
            <w:r w:rsidRPr="004E0432">
              <w:rPr>
                <w:rFonts w:ascii="Calibri" w:hAnsi="Calibri"/>
                <w:b/>
                <w:color w:val="FF0000"/>
              </w:rPr>
              <w:t xml:space="preserve"> </w:t>
            </w:r>
            <w:r w:rsidR="009F2F1C">
              <w:rPr>
                <w:rFonts w:ascii="Calibri" w:hAnsi="Calibri"/>
                <w:b/>
                <w:color w:val="FF0000"/>
              </w:rPr>
              <w:t>3</w:t>
            </w:r>
          </w:p>
        </w:tc>
      </w:tr>
      <w:tr w:rsidR="009F2F1C" w:rsidTr="00E9431C">
        <w:tc>
          <w:tcPr>
            <w:tcW w:w="3544" w:type="dxa"/>
          </w:tcPr>
          <w:p w:rsidR="009F2F1C" w:rsidRPr="00B04649" w:rsidRDefault="009F2F1C" w:rsidP="00E9431C">
            <w:r w:rsidRPr="00B04649">
              <w:t>Commune</w:t>
            </w:r>
            <w:r>
              <w:t xml:space="preserve"> du site</w:t>
            </w:r>
          </w:p>
        </w:tc>
        <w:tc>
          <w:tcPr>
            <w:tcW w:w="6379" w:type="dxa"/>
          </w:tcPr>
          <w:p w:rsidR="009F2F1C" w:rsidRPr="00B04649" w:rsidRDefault="009F2F1C" w:rsidP="00E9431C">
            <w:pPr>
              <w:rPr>
                <w:color w:val="000000"/>
              </w:rPr>
            </w:pPr>
            <w:r w:rsidRPr="00B04649">
              <w:rPr>
                <w:rFonts w:ascii="Calibri" w:hAnsi="Calibri"/>
                <w:color w:val="000000"/>
              </w:rPr>
              <w:t>Commune sur laquelle se situe le bâtiment ou le site à intégrer au groupement d'achat</w:t>
            </w:r>
          </w:p>
        </w:tc>
      </w:tr>
      <w:tr w:rsidR="009F2F1C" w:rsidTr="00E9431C">
        <w:tc>
          <w:tcPr>
            <w:tcW w:w="3544" w:type="dxa"/>
          </w:tcPr>
          <w:p w:rsidR="009F2F1C" w:rsidRPr="00B04649" w:rsidRDefault="009F2F1C" w:rsidP="00E9431C">
            <w:r w:rsidRPr="00AC3F18">
              <w:t>Code INSEE de la commune où est situé le site de consommation</w:t>
            </w:r>
          </w:p>
        </w:tc>
        <w:tc>
          <w:tcPr>
            <w:tcW w:w="6379" w:type="dxa"/>
          </w:tcPr>
          <w:p w:rsidR="009F2F1C" w:rsidRPr="00B04649" w:rsidRDefault="009F2F1C" w:rsidP="00E9431C">
            <w:pPr>
              <w:rPr>
                <w:color w:val="000000"/>
              </w:rPr>
            </w:pPr>
            <w:r w:rsidRPr="00AC3F18">
              <w:rPr>
                <w:rFonts w:ascii="Calibri" w:hAnsi="Calibri"/>
                <w:color w:val="000000"/>
              </w:rPr>
              <w:t xml:space="preserve">On peut trouver ce code sur le site </w:t>
            </w:r>
            <w:r w:rsidRPr="009F2F1C">
              <w:rPr>
                <w:rFonts w:ascii="Calibri" w:hAnsi="Calibri"/>
                <w:color w:val="000000"/>
              </w:rPr>
              <w:t>http://www.insee.fr/fr/methodes/nomenclatures/cog/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 w:rsidRPr="00B04649">
              <w:t>Date prévisionnelle de mise en service si le site n’est pas encore raccordé</w:t>
            </w:r>
          </w:p>
        </w:tc>
        <w:tc>
          <w:tcPr>
            <w:tcW w:w="6379" w:type="dxa"/>
          </w:tcPr>
          <w:p w:rsidR="00FD38DE" w:rsidRPr="00CC2C50" w:rsidRDefault="00FD38DE" w:rsidP="00E9431C">
            <w:pPr>
              <w:rPr>
                <w:rFonts w:ascii="Calibri" w:hAnsi="Calibri"/>
                <w:color w:val="000000"/>
              </w:rPr>
            </w:pPr>
            <w:r w:rsidRPr="00B04649">
              <w:rPr>
                <w:rFonts w:ascii="Calibri" w:hAnsi="Calibri"/>
                <w:color w:val="000000"/>
              </w:rPr>
              <w:t>Uniquement pour les sites dont le raccordement au réseau d</w:t>
            </w:r>
            <w:r>
              <w:rPr>
                <w:rFonts w:ascii="Calibri" w:hAnsi="Calibri"/>
                <w:color w:val="000000"/>
              </w:rPr>
              <w:t>’électricité</w:t>
            </w:r>
            <w:r w:rsidRPr="00B04649">
              <w:rPr>
                <w:rFonts w:ascii="Calibri" w:hAnsi="Calibri"/>
                <w:color w:val="000000"/>
              </w:rPr>
              <w:t xml:space="preserve"> n'est pas effectif</w:t>
            </w:r>
            <w:r>
              <w:rPr>
                <w:rFonts w:ascii="Calibri" w:hAnsi="Calibri"/>
                <w:color w:val="000000"/>
              </w:rPr>
              <w:t xml:space="preserve"> (ou la mise en service non encore réalisée)</w:t>
            </w:r>
            <w:r w:rsidRPr="00B04649">
              <w:rPr>
                <w:rFonts w:ascii="Calibri" w:hAnsi="Calibri"/>
                <w:color w:val="000000"/>
              </w:rPr>
              <w:t xml:space="preserve">. </w:t>
            </w:r>
            <w:r>
              <w:rPr>
                <w:rFonts w:ascii="Calibri" w:hAnsi="Calibri"/>
                <w:color w:val="000000"/>
              </w:rPr>
              <w:t>Indiquer la d</w:t>
            </w:r>
            <w:r w:rsidRPr="00B04649">
              <w:rPr>
                <w:rFonts w:ascii="Calibri" w:hAnsi="Calibri"/>
                <w:color w:val="000000"/>
              </w:rPr>
              <w:t>ate de mise en service prévue</w:t>
            </w:r>
            <w:r>
              <w:rPr>
                <w:rFonts w:ascii="Calibri" w:hAnsi="Calibri"/>
                <w:color w:val="000000"/>
              </w:rPr>
              <w:t xml:space="preserve"> (date de démarrage des consommations)</w:t>
            </w:r>
            <w:r w:rsidRPr="00B04649">
              <w:rPr>
                <w:rFonts w:ascii="Calibri" w:hAnsi="Calibri"/>
                <w:color w:val="000000"/>
              </w:rPr>
              <w:t>.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B80A13" w:rsidP="00E9431C">
            <w:r>
              <w:t>Type acheminement (HTA, BT &gt;36 kVA</w:t>
            </w:r>
            <w:r w:rsidR="00AB15DB">
              <w:t>)</w:t>
            </w:r>
          </w:p>
        </w:tc>
        <w:tc>
          <w:tcPr>
            <w:tcW w:w="6379" w:type="dxa"/>
          </w:tcPr>
          <w:p w:rsidR="00FD38DE" w:rsidRDefault="00BE3780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Correspond aux anciens tarifs verts (« HTA ») et jaunes (« BT &gt; 36 kVA »)</w:t>
            </w:r>
          </w:p>
          <w:p w:rsidR="00FD38DE" w:rsidRPr="00CC2C50" w:rsidRDefault="00FD38DE" w:rsidP="00E9431C">
            <w:pPr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F</w:t>
            </w:r>
            <w:r w:rsidRPr="004E0432">
              <w:rPr>
                <w:rFonts w:ascii="Calibri" w:hAnsi="Calibri"/>
                <w:b/>
                <w:color w:val="FF0000"/>
              </w:rPr>
              <w:t xml:space="preserve">igure sur la facture, </w:t>
            </w:r>
            <w:r>
              <w:rPr>
                <w:rFonts w:ascii="Calibri" w:hAnsi="Calibri"/>
                <w:b/>
                <w:color w:val="FF0000"/>
              </w:rPr>
              <w:t xml:space="preserve">repère </w:t>
            </w:r>
            <w:r w:rsidR="00AB15DB">
              <w:rPr>
                <w:rFonts w:ascii="Calibri" w:hAnsi="Calibri"/>
                <w:b/>
                <w:color w:val="FF0000"/>
              </w:rPr>
              <w:t>4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>
              <w:t xml:space="preserve">Option tarifaire </w:t>
            </w:r>
            <w:r w:rsidR="00AB15DB">
              <w:t>(CU, MU, LU)</w:t>
            </w:r>
          </w:p>
        </w:tc>
        <w:tc>
          <w:tcPr>
            <w:tcW w:w="6379" w:type="dxa"/>
          </w:tcPr>
          <w:p w:rsidR="00FD38DE" w:rsidRPr="00CC2C50" w:rsidRDefault="00FD38DE" w:rsidP="00E9431C">
            <w:pPr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F</w:t>
            </w:r>
            <w:r w:rsidRPr="004E0432">
              <w:rPr>
                <w:rFonts w:ascii="Calibri" w:hAnsi="Calibri"/>
                <w:b/>
                <w:color w:val="FF0000"/>
              </w:rPr>
              <w:t xml:space="preserve">igure sur la facture, </w:t>
            </w:r>
            <w:r w:rsidR="00BE3780">
              <w:rPr>
                <w:rFonts w:ascii="Calibri" w:hAnsi="Calibri"/>
                <w:b/>
                <w:color w:val="FF0000"/>
              </w:rPr>
              <w:t>repère 4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B22D3F" w:rsidP="00E9431C">
            <w:r>
              <w:t>Identifiant</w:t>
            </w:r>
            <w:r w:rsidR="00FD38DE">
              <w:t xml:space="preserve"> de comptage</w:t>
            </w:r>
          </w:p>
        </w:tc>
        <w:tc>
          <w:tcPr>
            <w:tcW w:w="6379" w:type="dxa"/>
          </w:tcPr>
          <w:p w:rsidR="00FD38DE" w:rsidRDefault="00FD38DE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Numéro unique permettant d’identifier le lieu de consommation et qui figure sur la facture d’électricité</w:t>
            </w:r>
          </w:p>
          <w:p w:rsidR="00FD38DE" w:rsidRPr="0015561F" w:rsidRDefault="00FD38DE" w:rsidP="00E9431C">
            <w:pPr>
              <w:rPr>
                <w:rFonts w:ascii="Calibri" w:hAnsi="Calibri"/>
                <w:b/>
                <w:color w:val="FF0000"/>
              </w:rPr>
            </w:pPr>
            <w:r w:rsidRPr="0015561F">
              <w:rPr>
                <w:rFonts w:ascii="Calibri" w:hAnsi="Calibri"/>
                <w:b/>
                <w:color w:val="FF0000"/>
              </w:rPr>
              <w:t xml:space="preserve">Le numéro figure sur la facture, repère </w:t>
            </w:r>
            <w:r w:rsidR="00B22D3F">
              <w:rPr>
                <w:rFonts w:ascii="Calibri" w:hAnsi="Calibri"/>
                <w:b/>
                <w:color w:val="FF0000"/>
              </w:rPr>
              <w:t>5</w:t>
            </w:r>
            <w:r w:rsidRPr="0015561F">
              <w:rPr>
                <w:rFonts w:ascii="Calibri" w:hAnsi="Calibri"/>
                <w:b/>
                <w:color w:val="FF0000"/>
              </w:rPr>
              <w:t xml:space="preserve"> 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 w:rsidRPr="00395B1E">
              <w:t>Puissance</w:t>
            </w:r>
            <w:r w:rsidR="00D73A6D">
              <w:t>(s)</w:t>
            </w:r>
            <w:r w:rsidRPr="00395B1E">
              <w:t xml:space="preserve"> </w:t>
            </w:r>
            <w:r w:rsidR="006042CF">
              <w:t>souscrite</w:t>
            </w:r>
            <w:r w:rsidR="00D73A6D">
              <w:t>(s)</w:t>
            </w:r>
            <w:r>
              <w:t xml:space="preserve"> </w:t>
            </w:r>
            <w:r w:rsidRPr="00395B1E">
              <w:t>(</w:t>
            </w:r>
            <w:r w:rsidR="006042CF">
              <w:t xml:space="preserve">kW ou </w:t>
            </w:r>
            <w:r w:rsidRPr="00395B1E">
              <w:t>kVa)</w:t>
            </w:r>
          </w:p>
        </w:tc>
        <w:tc>
          <w:tcPr>
            <w:tcW w:w="6379" w:type="dxa"/>
          </w:tcPr>
          <w:p w:rsidR="00FD38DE" w:rsidRDefault="00FD38DE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Les puissances souscrites peuvent varier fonction des besoins et de la période de l’année </w:t>
            </w:r>
          </w:p>
          <w:p w:rsidR="00D73A6D" w:rsidRDefault="00D73A6D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Heures de pointe (uniquement pour le type d’acheminement </w:t>
            </w:r>
            <w:r w:rsidR="00691316">
              <w:rPr>
                <w:rFonts w:ascii="Calibri" w:hAnsi="Calibri"/>
                <w:color w:val="000000"/>
              </w:rPr>
              <w:t>« </w:t>
            </w:r>
            <w:r>
              <w:rPr>
                <w:rFonts w:ascii="Calibri" w:hAnsi="Calibri"/>
                <w:color w:val="000000"/>
              </w:rPr>
              <w:t>HTA</w:t>
            </w:r>
            <w:r w:rsidR="00691316">
              <w:rPr>
                <w:rFonts w:ascii="Calibri" w:hAnsi="Calibri"/>
                <w:color w:val="000000"/>
              </w:rPr>
              <w:t xml:space="preserve"> », </w:t>
            </w:r>
            <w:r w:rsidR="004A292C">
              <w:rPr>
                <w:rFonts w:ascii="Calibri" w:hAnsi="Calibri"/>
                <w:color w:val="000000"/>
              </w:rPr>
              <w:t>correspondant à l’</w:t>
            </w:r>
            <w:r w:rsidR="00691316">
              <w:rPr>
                <w:rFonts w:ascii="Calibri" w:hAnsi="Calibri"/>
                <w:color w:val="000000"/>
              </w:rPr>
              <w:t>ancien tarif vert</w:t>
            </w:r>
            <w:r>
              <w:rPr>
                <w:rFonts w:ascii="Calibri" w:hAnsi="Calibri"/>
                <w:color w:val="000000"/>
              </w:rPr>
              <w:t>)</w:t>
            </w:r>
          </w:p>
          <w:p w:rsidR="00FD38DE" w:rsidRDefault="00FD38DE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  <w:r>
              <w:t xml:space="preserve"> </w:t>
            </w:r>
            <w:r w:rsidRPr="003418A4">
              <w:rPr>
                <w:rFonts w:ascii="Calibri" w:hAnsi="Calibri"/>
                <w:color w:val="000000"/>
              </w:rPr>
              <w:t>Heures Pleines Hiver</w:t>
            </w:r>
          </w:p>
          <w:p w:rsidR="00FD38DE" w:rsidRDefault="00FD38DE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-</w:t>
            </w:r>
            <w:r>
              <w:t xml:space="preserve"> </w:t>
            </w:r>
            <w:r w:rsidRPr="003418A4">
              <w:rPr>
                <w:rFonts w:ascii="Calibri" w:hAnsi="Calibri"/>
                <w:color w:val="000000"/>
              </w:rPr>
              <w:t xml:space="preserve">Heures </w:t>
            </w:r>
            <w:r>
              <w:rPr>
                <w:rFonts w:ascii="Calibri" w:hAnsi="Calibri"/>
                <w:color w:val="000000"/>
              </w:rPr>
              <w:t>Creuse</w:t>
            </w:r>
            <w:r w:rsidRPr="003418A4">
              <w:rPr>
                <w:rFonts w:ascii="Calibri" w:hAnsi="Calibri"/>
                <w:color w:val="000000"/>
              </w:rPr>
              <w:t>s Hiver</w:t>
            </w:r>
          </w:p>
          <w:p w:rsidR="00FD38DE" w:rsidRDefault="00FD38DE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  <w:r>
              <w:t xml:space="preserve"> </w:t>
            </w:r>
            <w:r w:rsidRPr="003418A4">
              <w:rPr>
                <w:rFonts w:ascii="Calibri" w:hAnsi="Calibri"/>
                <w:color w:val="000000"/>
              </w:rPr>
              <w:t xml:space="preserve">Heures Pleines </w:t>
            </w:r>
            <w:r>
              <w:rPr>
                <w:rFonts w:ascii="Calibri" w:hAnsi="Calibri"/>
                <w:color w:val="000000"/>
              </w:rPr>
              <w:t>Eté</w:t>
            </w:r>
          </w:p>
          <w:p w:rsidR="00FD38DE" w:rsidRDefault="00FD38DE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  <w:r>
              <w:t xml:space="preserve"> </w:t>
            </w:r>
            <w:r w:rsidRPr="003418A4">
              <w:rPr>
                <w:rFonts w:ascii="Calibri" w:hAnsi="Calibri"/>
                <w:color w:val="000000"/>
              </w:rPr>
              <w:t xml:space="preserve">Heures </w:t>
            </w:r>
            <w:r>
              <w:rPr>
                <w:rFonts w:ascii="Calibri" w:hAnsi="Calibri"/>
                <w:color w:val="000000"/>
              </w:rPr>
              <w:t>Creuses</w:t>
            </w:r>
            <w:r w:rsidRPr="003418A4">
              <w:rPr>
                <w:rFonts w:ascii="Calibri" w:hAnsi="Calibri"/>
                <w:color w:val="000000"/>
              </w:rPr>
              <w:t xml:space="preserve"> Hiver</w:t>
            </w:r>
          </w:p>
          <w:p w:rsidR="00FD38DE" w:rsidRPr="00CC2C50" w:rsidRDefault="00FD38DE" w:rsidP="00E9431C">
            <w:pPr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 xml:space="preserve">Elles </w:t>
            </w:r>
            <w:r w:rsidRPr="004E0432">
              <w:rPr>
                <w:rFonts w:ascii="Calibri" w:hAnsi="Calibri"/>
                <w:b/>
                <w:color w:val="FF0000"/>
              </w:rPr>
              <w:t>figure</w:t>
            </w:r>
            <w:r>
              <w:rPr>
                <w:rFonts w:ascii="Calibri" w:hAnsi="Calibri"/>
                <w:b/>
                <w:color w:val="FF0000"/>
              </w:rPr>
              <w:t xml:space="preserve">nt </w:t>
            </w:r>
            <w:r w:rsidRPr="004E0432">
              <w:rPr>
                <w:rFonts w:ascii="Calibri" w:hAnsi="Calibri"/>
                <w:b/>
                <w:color w:val="FF0000"/>
              </w:rPr>
              <w:t xml:space="preserve">sur la facture, </w:t>
            </w:r>
            <w:r>
              <w:rPr>
                <w:rFonts w:ascii="Calibri" w:hAnsi="Calibri"/>
                <w:b/>
                <w:color w:val="FF0000"/>
              </w:rPr>
              <w:t>repère</w:t>
            </w:r>
            <w:r w:rsidRPr="004E0432">
              <w:rPr>
                <w:rFonts w:ascii="Calibri" w:hAnsi="Calibri"/>
                <w:b/>
                <w:color w:val="FF0000"/>
              </w:rPr>
              <w:t xml:space="preserve"> </w:t>
            </w:r>
            <w:r w:rsidR="00B22D3F">
              <w:rPr>
                <w:rFonts w:ascii="Calibri" w:hAnsi="Calibri"/>
                <w:b/>
                <w:color w:val="FF0000"/>
              </w:rPr>
              <w:t>6</w:t>
            </w:r>
            <w:r>
              <w:rPr>
                <w:rFonts w:ascii="Calibri" w:hAnsi="Calibri"/>
                <w:b/>
                <w:color w:val="FF0000"/>
              </w:rPr>
              <w:t>. Elles sont exprimées en k</w:t>
            </w:r>
            <w:r w:rsidR="00B22D3F">
              <w:rPr>
                <w:rFonts w:ascii="Calibri" w:hAnsi="Calibri"/>
                <w:b/>
                <w:color w:val="FF0000"/>
              </w:rPr>
              <w:t>W ou k</w:t>
            </w:r>
            <w:r>
              <w:rPr>
                <w:rFonts w:ascii="Calibri" w:hAnsi="Calibri"/>
                <w:b/>
                <w:color w:val="FF0000"/>
              </w:rPr>
              <w:t>Va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 w:rsidRPr="00B04649">
              <w:lastRenderedPageBreak/>
              <w:t>Consommation</w:t>
            </w:r>
            <w:r w:rsidR="002B6595">
              <w:t>s</w:t>
            </w:r>
            <w:r w:rsidRPr="00B04649">
              <w:t xml:space="preserve"> annuelle</w:t>
            </w:r>
            <w:r w:rsidR="002B6595">
              <w:t>s par période horosaisonnière</w:t>
            </w:r>
            <w:r w:rsidRPr="00B04649">
              <w:t xml:space="preserve"> en kWh</w:t>
            </w:r>
          </w:p>
        </w:tc>
        <w:tc>
          <w:tcPr>
            <w:tcW w:w="6379" w:type="dxa"/>
          </w:tcPr>
          <w:p w:rsidR="004A292C" w:rsidRDefault="00FD38DE" w:rsidP="004A292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Elle correspond à la consommation d’énergie du point de comptage enregistrée</w:t>
            </w:r>
            <w:r w:rsidR="00F75AA2">
              <w:rPr>
                <w:rFonts w:ascii="Calibri" w:hAnsi="Calibri"/>
                <w:color w:val="000000"/>
              </w:rPr>
              <w:t xml:space="preserve"> annuellement par poste horosaisonnier (pointe, heures pleines hiver, heures creuses hiver, heures pleins été, heures creuses été)</w:t>
            </w:r>
            <w:r>
              <w:rPr>
                <w:rFonts w:ascii="Calibri" w:hAnsi="Calibri"/>
                <w:color w:val="000000"/>
              </w:rPr>
              <w:t xml:space="preserve">. </w:t>
            </w:r>
          </w:p>
          <w:p w:rsidR="00FD38DE" w:rsidRPr="00CC2C50" w:rsidRDefault="00FD38DE" w:rsidP="004A292C">
            <w:pPr>
              <w:rPr>
                <w:rFonts w:ascii="Calibri" w:hAnsi="Calibri"/>
              </w:rPr>
            </w:pPr>
            <w:r w:rsidRPr="00AE6256">
              <w:rPr>
                <w:rFonts w:ascii="Calibri" w:hAnsi="Calibri"/>
              </w:rPr>
              <w:t xml:space="preserve">Dans le cas d’un bâtiment non encore en service, </w:t>
            </w:r>
            <w:r>
              <w:rPr>
                <w:rFonts w:ascii="Calibri" w:hAnsi="Calibri"/>
              </w:rPr>
              <w:t xml:space="preserve">indiquez la consommation estimée par le maître d’ouvrage, le bureau d’études thermiques. 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 w:rsidRPr="00B04649">
              <w:t>Nom du fournisseur actuel d</w:t>
            </w:r>
            <w:r>
              <w:t>’électricité</w:t>
            </w:r>
          </w:p>
        </w:tc>
        <w:tc>
          <w:tcPr>
            <w:tcW w:w="6379" w:type="dxa"/>
          </w:tcPr>
          <w:p w:rsidR="00FD38DE" w:rsidRPr="008C124F" w:rsidRDefault="00FD38DE" w:rsidP="00E9431C">
            <w:pPr>
              <w:rPr>
                <w:rFonts w:ascii="Calibri" w:hAnsi="Calibri"/>
                <w:color w:val="000000"/>
              </w:rPr>
            </w:pPr>
            <w:r w:rsidRPr="00B04649">
              <w:rPr>
                <w:rFonts w:ascii="Calibri" w:hAnsi="Calibri"/>
                <w:color w:val="000000"/>
              </w:rPr>
              <w:t>Nom du fournisseur d</w:t>
            </w:r>
            <w:r>
              <w:rPr>
                <w:rFonts w:ascii="Calibri" w:hAnsi="Calibri"/>
                <w:color w:val="000000"/>
              </w:rPr>
              <w:t>’électricité</w:t>
            </w:r>
            <w:r w:rsidRPr="00B04649">
              <w:rPr>
                <w:rFonts w:ascii="Calibri" w:hAnsi="Calibri"/>
                <w:color w:val="000000"/>
              </w:rPr>
              <w:t xml:space="preserve"> adressant les factures (expéditeur de la facture)</w:t>
            </w:r>
          </w:p>
        </w:tc>
      </w:tr>
      <w:tr w:rsidR="00FD38DE" w:rsidRPr="004E0432" w:rsidTr="00E9431C">
        <w:tc>
          <w:tcPr>
            <w:tcW w:w="3544" w:type="dxa"/>
          </w:tcPr>
          <w:p w:rsidR="00FD38DE" w:rsidRPr="004E0432" w:rsidRDefault="00111EBD" w:rsidP="00E9431C">
            <w:r w:rsidRPr="00111EBD">
              <w:rPr>
                <w:rFonts w:ascii="Calibri" w:hAnsi="Calibri"/>
                <w:bCs/>
                <w:color w:val="000000"/>
              </w:rPr>
              <w:t>Type d'offre (offre de marché ou tarif réglementé de vente)</w:t>
            </w:r>
          </w:p>
        </w:tc>
        <w:tc>
          <w:tcPr>
            <w:tcW w:w="6379" w:type="dxa"/>
          </w:tcPr>
          <w:p w:rsidR="00FD38DE" w:rsidRPr="00CC2C50" w:rsidRDefault="00FD38DE" w:rsidP="00E9431C">
            <w:pPr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L</w:t>
            </w:r>
            <w:r w:rsidR="00111EBD">
              <w:rPr>
                <w:rFonts w:ascii="Calibri" w:hAnsi="Calibri"/>
                <w:b/>
                <w:color w:val="FF0000"/>
              </w:rPr>
              <w:t xml:space="preserve">e type </w:t>
            </w:r>
            <w:r>
              <w:rPr>
                <w:rFonts w:ascii="Calibri" w:hAnsi="Calibri"/>
                <w:b/>
                <w:color w:val="FF0000"/>
              </w:rPr>
              <w:t>de l’offre</w:t>
            </w:r>
            <w:r w:rsidRPr="004E0432">
              <w:rPr>
                <w:rFonts w:ascii="Calibri" w:hAnsi="Calibri"/>
                <w:b/>
                <w:color w:val="FF0000"/>
              </w:rPr>
              <w:t xml:space="preserve"> figure sur la facture, </w:t>
            </w:r>
            <w:r>
              <w:rPr>
                <w:rFonts w:ascii="Calibri" w:hAnsi="Calibri"/>
                <w:b/>
                <w:color w:val="FF0000"/>
              </w:rPr>
              <w:t>repère</w:t>
            </w:r>
            <w:r w:rsidRPr="004E0432">
              <w:rPr>
                <w:rFonts w:ascii="Calibri" w:hAnsi="Calibri"/>
                <w:b/>
                <w:color w:val="FF0000"/>
              </w:rPr>
              <w:t xml:space="preserve"> </w:t>
            </w:r>
            <w:r w:rsidR="00D22167">
              <w:rPr>
                <w:rFonts w:ascii="Calibri" w:hAnsi="Calibri"/>
                <w:b/>
                <w:color w:val="FF0000"/>
              </w:rPr>
              <w:t>9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FD38DE" w:rsidP="00E9431C">
            <w:r w:rsidRPr="00B04649">
              <w:t>Date de fin du contrat fourniture (uniquement pour les sites en offres de marché)</w:t>
            </w:r>
          </w:p>
        </w:tc>
        <w:tc>
          <w:tcPr>
            <w:tcW w:w="6379" w:type="dxa"/>
          </w:tcPr>
          <w:p w:rsidR="00FD38DE" w:rsidRDefault="00FD38DE" w:rsidP="00E9431C">
            <w:pPr>
              <w:rPr>
                <w:rFonts w:ascii="Calibri" w:hAnsi="Calibri"/>
                <w:color w:val="000000"/>
              </w:rPr>
            </w:pPr>
            <w:r w:rsidRPr="00B04649">
              <w:rPr>
                <w:rFonts w:ascii="Calibri" w:hAnsi="Calibri"/>
                <w:color w:val="000000"/>
              </w:rPr>
              <w:t>Date mentionnée sur le contrat de fourniture (au moment de la contractualisation avec le fournisseur. A indiquer dans les cas où la réponse à la colonne précédente est "oui")</w:t>
            </w:r>
          </w:p>
          <w:p w:rsidR="00FD38DE" w:rsidRPr="00B04649" w:rsidRDefault="00FD38DE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On peut en effet sortir d’une offre au tarif réglementé à tout moment, ce qui n’est pas le cas des contrats en offre de marché</w:t>
            </w:r>
          </w:p>
        </w:tc>
      </w:tr>
      <w:tr w:rsidR="00FD38DE" w:rsidTr="00E9431C">
        <w:tc>
          <w:tcPr>
            <w:tcW w:w="3544" w:type="dxa"/>
          </w:tcPr>
          <w:p w:rsidR="00FD38DE" w:rsidRPr="00B04649" w:rsidRDefault="00951A69" w:rsidP="00E9431C">
            <w:r>
              <w:t>Commentaire/cas particuliers</w:t>
            </w:r>
          </w:p>
        </w:tc>
        <w:tc>
          <w:tcPr>
            <w:tcW w:w="6379" w:type="dxa"/>
          </w:tcPr>
          <w:p w:rsidR="00FD38DE" w:rsidRDefault="00951A69" w:rsidP="00E9431C">
            <w:pPr>
              <w:rPr>
                <w:rFonts w:ascii="Calibri" w:hAnsi="Calibri"/>
                <w:color w:val="000000"/>
              </w:rPr>
            </w:pPr>
            <w:r w:rsidRPr="00B04649">
              <w:t>Informations complémentaires sur le site que le membre souhaite porter à la connaissance du coordonnateur du groupement d'achat</w:t>
            </w:r>
            <w:r>
              <w:t>.</w:t>
            </w:r>
            <w:r w:rsidRPr="00B04649">
              <w:rPr>
                <w:rFonts w:ascii="Calibri" w:hAnsi="Calibri"/>
                <w:color w:val="000000"/>
              </w:rPr>
              <w:t xml:space="preserve"> </w:t>
            </w:r>
            <w:r w:rsidR="00FD38DE" w:rsidRPr="00B04649">
              <w:rPr>
                <w:rFonts w:ascii="Calibri" w:hAnsi="Calibri"/>
                <w:color w:val="000000"/>
              </w:rPr>
              <w:t>Par exemple,</w:t>
            </w:r>
            <w:r w:rsidR="00FD38DE">
              <w:rPr>
                <w:rFonts w:ascii="Calibri" w:hAnsi="Calibri"/>
                <w:color w:val="000000"/>
              </w:rPr>
              <w:t xml:space="preserve"> indiquez </w:t>
            </w:r>
            <w:r w:rsidR="00FD38DE" w:rsidRPr="00B04649">
              <w:rPr>
                <w:rFonts w:ascii="Calibri" w:hAnsi="Calibri"/>
                <w:color w:val="000000"/>
              </w:rPr>
              <w:t xml:space="preserve">toute information permettant d'apprécier la pérennité du raccordement </w:t>
            </w:r>
            <w:r w:rsidR="00FD38DE">
              <w:rPr>
                <w:rFonts w:ascii="Calibri" w:hAnsi="Calibri"/>
                <w:color w:val="000000"/>
              </w:rPr>
              <w:t>d’électricité</w:t>
            </w:r>
            <w:r w:rsidR="00FD38DE" w:rsidRPr="00B04649">
              <w:rPr>
                <w:rFonts w:ascii="Calibri" w:hAnsi="Calibri"/>
                <w:color w:val="000000"/>
              </w:rPr>
              <w:t xml:space="preserve"> sur les deux prochaines années</w:t>
            </w:r>
            <w:r w:rsidR="00FD38DE">
              <w:rPr>
                <w:rFonts w:ascii="Calibri" w:hAnsi="Calibri"/>
                <w:color w:val="000000"/>
              </w:rPr>
              <w:t>.</w:t>
            </w:r>
          </w:p>
          <w:p w:rsidR="00FD38DE" w:rsidRPr="00B04649" w:rsidRDefault="00FD38DE" w:rsidP="00E9431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Indiquer éventuellement toute particularité relative au point de comptage</w:t>
            </w:r>
          </w:p>
        </w:tc>
      </w:tr>
    </w:tbl>
    <w:p w:rsidR="00FD38DE" w:rsidRPr="009F7216" w:rsidRDefault="00FD38DE" w:rsidP="00FD38DE">
      <w:pPr>
        <w:rPr>
          <w:sz w:val="24"/>
          <w:szCs w:val="24"/>
        </w:rPr>
      </w:pPr>
    </w:p>
    <w:p w:rsidR="00FD38DE" w:rsidRPr="009F7216" w:rsidRDefault="00FD38DE" w:rsidP="00FD38DE">
      <w:pPr>
        <w:rPr>
          <w:sz w:val="24"/>
          <w:szCs w:val="24"/>
        </w:rPr>
      </w:pPr>
    </w:p>
    <w:p w:rsidR="00FD38DE" w:rsidRPr="009F7216" w:rsidRDefault="00AA0223" w:rsidP="00FD38DE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3C29FE7" wp14:editId="6C7D38F5">
                <wp:simplePos x="0" y="0"/>
                <wp:positionH relativeFrom="column">
                  <wp:posOffset>1485265</wp:posOffset>
                </wp:positionH>
                <wp:positionV relativeFrom="paragraph">
                  <wp:posOffset>4007485</wp:posOffset>
                </wp:positionV>
                <wp:extent cx="358140" cy="320040"/>
                <wp:effectExtent l="0" t="0" r="22860" b="2286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2004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223" w:rsidRPr="00DC77BA" w:rsidRDefault="00AA0223" w:rsidP="00AA0223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29FE7" id="Ellipse 12" o:spid="_x0000_s1026" style="position:absolute;margin-left:116.95pt;margin-top:315.55pt;width:28.2pt;height:25.2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" fillcolor="white [3201]" strokecolor="red" strokeweight="2pt">
                <v:textbox>
                  <w:txbxContent>
                    <w:p w:rsidR="00AA0223" w:rsidRPr="00DC77BA" w:rsidRDefault="00AA0223" w:rsidP="00AA0223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A6013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09C0471" wp14:editId="5C63438F">
                <wp:simplePos x="0" y="0"/>
                <wp:positionH relativeFrom="column">
                  <wp:posOffset>4457065</wp:posOffset>
                </wp:positionH>
                <wp:positionV relativeFrom="paragraph">
                  <wp:posOffset>1378585</wp:posOffset>
                </wp:positionV>
                <wp:extent cx="441960" cy="427024"/>
                <wp:effectExtent l="0" t="0" r="15240" b="1143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7024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013" w:rsidRPr="00DC77BA" w:rsidRDefault="007A6013" w:rsidP="007A6013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C0471" id="Ellipse 18" o:spid="_x0000_s1027" style="position:absolute;margin-left:350.95pt;margin-top:108.55pt;width:34.8pt;height:33.6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" fillcolor="white [3201]" strokecolor="red" strokeweight="2pt">
                <v:textbox>
                  <w:txbxContent>
                    <w:p w:rsidR="007A6013" w:rsidRPr="00DC77BA" w:rsidRDefault="007A6013" w:rsidP="007A6013">
                      <w:pPr>
                        <w:spacing w:after="0" w:line="240" w:lineRule="auto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596701">
        <w:rPr>
          <w:noProof/>
        </w:rPr>
        <w:drawing>
          <wp:inline distT="0" distB="0" distL="0" distR="0" wp14:anchorId="52CB901E" wp14:editId="6664C150">
            <wp:extent cx="5760720" cy="8145985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ture_rec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DE" w:rsidRPr="009F7216" w:rsidRDefault="00FD38DE" w:rsidP="00FD38DE">
      <w:pPr>
        <w:rPr>
          <w:sz w:val="24"/>
          <w:szCs w:val="24"/>
        </w:rPr>
      </w:pPr>
    </w:p>
    <w:p w:rsidR="00770CFB" w:rsidRDefault="00CD20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39F080C" wp14:editId="47049D2F">
                <wp:simplePos x="0" y="0"/>
                <wp:positionH relativeFrom="column">
                  <wp:posOffset>2506345</wp:posOffset>
                </wp:positionH>
                <wp:positionV relativeFrom="paragraph">
                  <wp:posOffset>6202045</wp:posOffset>
                </wp:positionV>
                <wp:extent cx="243840" cy="205740"/>
                <wp:effectExtent l="0" t="0" r="22860" b="2286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73D" w:rsidRPr="00DC77BA" w:rsidRDefault="001E173D" w:rsidP="001E173D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F080C" id="Ellipse 25" o:spid="_x0000_s1028" style="position:absolute;margin-left:197.35pt;margin-top:488.35pt;width:19.2pt;height:16.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" fillcolor="white [3201]" strokecolor="red" strokeweight="2pt">
                <v:textbox inset="0,0,0,0">
                  <w:txbxContent>
                    <w:p w:rsidR="001E173D" w:rsidRPr="00DC77BA" w:rsidRDefault="001E173D" w:rsidP="001E173D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35833B5" wp14:editId="69C44F11">
                <wp:simplePos x="0" y="0"/>
                <wp:positionH relativeFrom="column">
                  <wp:posOffset>-23495</wp:posOffset>
                </wp:positionH>
                <wp:positionV relativeFrom="paragraph">
                  <wp:posOffset>6331585</wp:posOffset>
                </wp:positionV>
                <wp:extent cx="243840" cy="205740"/>
                <wp:effectExtent l="0" t="0" r="22860" b="2286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73D" w:rsidRPr="00DC77BA" w:rsidRDefault="001E173D" w:rsidP="001E173D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833B5" id="Ellipse 23" o:spid="_x0000_s1029" style="position:absolute;margin-left:-1.85pt;margin-top:498.55pt;width:19.2pt;height:16.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" fillcolor="white [3201]" strokecolor="red" strokeweight="2pt">
                <v:textbox inset="0,0,0,0">
                  <w:txbxContent>
                    <w:p w:rsidR="001E173D" w:rsidRPr="00DC77BA" w:rsidRDefault="001E173D" w:rsidP="001E173D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AE0E4E2" wp14:editId="70B969FF">
                <wp:simplePos x="0" y="0"/>
                <wp:positionH relativeFrom="column">
                  <wp:posOffset>1294765</wp:posOffset>
                </wp:positionH>
                <wp:positionV relativeFrom="paragraph">
                  <wp:posOffset>6179185</wp:posOffset>
                </wp:positionV>
                <wp:extent cx="243840" cy="205740"/>
                <wp:effectExtent l="0" t="0" r="22860" b="2286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1DE" w:rsidRPr="00DC77BA" w:rsidRDefault="00E101DE" w:rsidP="00E101DE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0E4E2" id="Ellipse 7" o:spid="_x0000_s1030" style="position:absolute;margin-left:101.95pt;margin-top:486.55pt;width:19.2pt;height:16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" fillcolor="white [3201]" strokecolor="red" strokeweight="2pt">
                <v:textbox inset="0,0,0,0">
                  <w:txbxContent>
                    <w:p w:rsidR="00E101DE" w:rsidRPr="00DC77BA" w:rsidRDefault="00E101DE" w:rsidP="00E101DE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D600F7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C0026A1" wp14:editId="2CD6DB6F">
                <wp:simplePos x="0" y="0"/>
                <wp:positionH relativeFrom="column">
                  <wp:posOffset>4708525</wp:posOffset>
                </wp:positionH>
                <wp:positionV relativeFrom="paragraph">
                  <wp:posOffset>6339205</wp:posOffset>
                </wp:positionV>
                <wp:extent cx="243840" cy="205740"/>
                <wp:effectExtent l="0" t="0" r="22860" b="2286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0574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0F7" w:rsidRPr="00DC77BA" w:rsidRDefault="00D600F7" w:rsidP="00D600F7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026A1" id="Ellipse 26" o:spid="_x0000_s1031" style="position:absolute;margin-left:370.75pt;margin-top:499.15pt;width:19.2pt;height:16.2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" fillcolor="white [3201]" strokecolor="red" strokeweight="1.5pt">
                <v:textbox inset="0,0,0,0">
                  <w:txbxContent>
                    <w:p w:rsidR="00D600F7" w:rsidRPr="00DC77BA" w:rsidRDefault="00D600F7" w:rsidP="00D600F7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492E2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A3DFFE" wp14:editId="2CD4FA00">
                <wp:simplePos x="0" y="0"/>
                <wp:positionH relativeFrom="column">
                  <wp:posOffset>3847465</wp:posOffset>
                </wp:positionH>
                <wp:positionV relativeFrom="paragraph">
                  <wp:posOffset>662305</wp:posOffset>
                </wp:positionV>
                <wp:extent cx="327660" cy="320040"/>
                <wp:effectExtent l="0" t="0" r="15240" b="2286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004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E20" w:rsidRPr="00DC77BA" w:rsidRDefault="00492E20" w:rsidP="00492E20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3DFFE" id="Ellipse 9" o:spid="_x0000_s1032" style="position:absolute;margin-left:302.95pt;margin-top:52.15pt;width:25.8pt;height:25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" fillcolor="white [3201]" strokecolor="red" strokeweight="2pt">
                <v:textbox>
                  <w:txbxContent>
                    <w:p w:rsidR="00492E20" w:rsidRPr="00DC77BA" w:rsidRDefault="00492E20" w:rsidP="00492E20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F4A7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83B66D" wp14:editId="13FA72AE">
                <wp:simplePos x="0" y="0"/>
                <wp:positionH relativeFrom="column">
                  <wp:posOffset>3275965</wp:posOffset>
                </wp:positionH>
                <wp:positionV relativeFrom="paragraph">
                  <wp:posOffset>860425</wp:posOffset>
                </wp:positionV>
                <wp:extent cx="304800" cy="307975"/>
                <wp:effectExtent l="0" t="0" r="19050" b="158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7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A75" w:rsidRPr="00DC77BA" w:rsidRDefault="007F4A75" w:rsidP="007F4A75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3B66D" id="Ellipse 20" o:spid="_x0000_s1033" style="position:absolute;margin-left:257.95pt;margin-top:67.75pt;width:24pt;height:2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" fillcolor="white [3201]" strokecolor="red" strokeweight="2pt">
                <v:textbox>
                  <w:txbxContent>
                    <w:p w:rsidR="007F4A75" w:rsidRPr="00DC77BA" w:rsidRDefault="007F4A75" w:rsidP="007F4A75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B130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C83B66D" wp14:editId="13FA72AE">
                <wp:simplePos x="0" y="0"/>
                <wp:positionH relativeFrom="column">
                  <wp:posOffset>1409065</wp:posOffset>
                </wp:positionH>
                <wp:positionV relativeFrom="paragraph">
                  <wp:posOffset>852805</wp:posOffset>
                </wp:positionV>
                <wp:extent cx="312420" cy="315595"/>
                <wp:effectExtent l="0" t="0" r="11430" b="2730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559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30A" w:rsidRPr="00DC77BA" w:rsidRDefault="006B130A" w:rsidP="006B130A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3B66D" id="Ellipse 17" o:spid="_x0000_s1034" style="position:absolute;margin-left:110.95pt;margin-top:67.15pt;width:24.6pt;height:24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" fillcolor="white [3201]" strokecolor="red" strokeweight="2pt">
                <v:textbox>
                  <w:txbxContent>
                    <w:p w:rsidR="006B130A" w:rsidRPr="00DC77BA" w:rsidRDefault="006B130A" w:rsidP="006B130A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5B0199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807ABEA" wp14:editId="495AE641">
                <wp:simplePos x="0" y="0"/>
                <wp:positionH relativeFrom="column">
                  <wp:posOffset>768985</wp:posOffset>
                </wp:positionH>
                <wp:positionV relativeFrom="paragraph">
                  <wp:posOffset>189865</wp:posOffset>
                </wp:positionV>
                <wp:extent cx="320040" cy="300355"/>
                <wp:effectExtent l="0" t="0" r="22860" b="234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0035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99" w:rsidRPr="00DC77BA" w:rsidRDefault="005B0199" w:rsidP="005B0199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7ABEA" id="Ellipse 10" o:spid="_x0000_s1035" style="position:absolute;margin-left:60.55pt;margin-top:14.95pt;width:25.2pt;height:23.6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" fillcolor="white [3201]" strokecolor="red" strokeweight="2pt">
                <v:textbox>
                  <w:txbxContent>
                    <w:p w:rsidR="005B0199" w:rsidRPr="00DC77BA" w:rsidRDefault="005B0199" w:rsidP="005B0199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96701">
        <w:rPr>
          <w:noProof/>
        </w:rPr>
        <w:drawing>
          <wp:inline distT="0" distB="0" distL="0" distR="0" wp14:anchorId="2385F1CD" wp14:editId="649A0D07">
            <wp:extent cx="5760720" cy="8146198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ture_vers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9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-9458960</wp:posOffset>
                </wp:positionV>
                <wp:extent cx="400050" cy="438150"/>
                <wp:effectExtent l="19050" t="19050" r="19050" b="19050"/>
                <wp:wrapNone/>
                <wp:docPr id="1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cmpd="sng">
                          <a:solidFill>
                            <a:srgbClr val="9BBB5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49D5" w:rsidRPr="004249D5" w:rsidRDefault="004249D5" w:rsidP="004249D5">
                            <w:pPr>
                              <w:jc w:val="center"/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36" style="position:absolute;margin-left:85.9pt;margin-top:-744.8pt;width:31.5pt;height:34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" strokecolor="#9bbb59" strokeweight="2.5pt">
                <v:shadow color="#868686"/>
                <v:textbox>
                  <w:txbxContent>
                    <w:p w:rsidR="004249D5" w:rsidRPr="004249D5" w:rsidRDefault="004249D5" w:rsidP="004249D5">
                      <w:pPr>
                        <w:jc w:val="center"/>
                        <w:rPr>
                          <w:b/>
                          <w:color w:val="9BBB5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BBB59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4249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-7477760</wp:posOffset>
                </wp:positionV>
                <wp:extent cx="400050" cy="438150"/>
                <wp:effectExtent l="19050" t="19050" r="19050" b="19050"/>
                <wp:wrapNone/>
                <wp:docPr id="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cmpd="sng">
                          <a:solidFill>
                            <a:srgbClr val="9BBB5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49D5" w:rsidRPr="004249D5" w:rsidRDefault="004249D5" w:rsidP="004249D5">
                            <w:pPr>
                              <w:jc w:val="center"/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7" style="position:absolute;margin-left:97.9pt;margin-top:-588.8pt;width:31.5pt;height:34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" strokecolor="#9bbb59" strokeweight="2.5pt">
                <v:shadow color="#868686"/>
                <v:textbox>
                  <w:txbxContent>
                    <w:p w:rsidR="004249D5" w:rsidRPr="004249D5" w:rsidRDefault="004249D5" w:rsidP="004249D5">
                      <w:pPr>
                        <w:jc w:val="center"/>
                        <w:rPr>
                          <w:b/>
                          <w:color w:val="9BBB5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BBB59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4249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-8230235</wp:posOffset>
                </wp:positionV>
                <wp:extent cx="400050" cy="438150"/>
                <wp:effectExtent l="19050" t="19050" r="19050" b="19050"/>
                <wp:wrapNone/>
                <wp:docPr id="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cmpd="sng">
                          <a:solidFill>
                            <a:srgbClr val="9BBB5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49D5" w:rsidRPr="004249D5" w:rsidRDefault="004249D5" w:rsidP="004249D5">
                            <w:pPr>
                              <w:jc w:val="center"/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38" style="position:absolute;margin-left:169.9pt;margin-top:-648.05pt;width:31.5pt;height:34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" strokecolor="#9bbb59" strokeweight="2.5pt">
                <v:shadow color="#868686"/>
                <v:textbox>
                  <w:txbxContent>
                    <w:p w:rsidR="004249D5" w:rsidRPr="004249D5" w:rsidRDefault="004249D5" w:rsidP="004249D5">
                      <w:pPr>
                        <w:jc w:val="center"/>
                        <w:rPr>
                          <w:b/>
                          <w:color w:val="9BBB5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BBB59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4249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-7915910</wp:posOffset>
                </wp:positionV>
                <wp:extent cx="400050" cy="438150"/>
                <wp:effectExtent l="19050" t="19050" r="19050" b="19050"/>
                <wp:wrapNone/>
                <wp:docPr id="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cmpd="sng">
                          <a:solidFill>
                            <a:srgbClr val="9BBB5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49D5" w:rsidRPr="004249D5" w:rsidRDefault="004249D5" w:rsidP="004249D5">
                            <w:pPr>
                              <w:jc w:val="center"/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</w:pPr>
                            <w:r w:rsidRPr="004249D5"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39" style="position:absolute;margin-left:264.4pt;margin-top:-623.3pt;width:31.5pt;height:34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" strokecolor="#9bbb59" strokeweight="2.5pt">
                <v:shadow color="#868686"/>
                <v:textbox>
                  <w:txbxContent>
                    <w:p w:rsidR="004249D5" w:rsidRPr="004249D5" w:rsidRDefault="004249D5" w:rsidP="004249D5">
                      <w:pPr>
                        <w:jc w:val="center"/>
                        <w:rPr>
                          <w:b/>
                          <w:color w:val="9BBB59"/>
                          <w:sz w:val="28"/>
                          <w:szCs w:val="28"/>
                        </w:rPr>
                      </w:pPr>
                      <w:r w:rsidRPr="004249D5">
                        <w:rPr>
                          <w:b/>
                          <w:color w:val="9BBB59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249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-7973060</wp:posOffset>
                </wp:positionV>
                <wp:extent cx="400050" cy="438150"/>
                <wp:effectExtent l="19050" t="19050" r="19050" b="19050"/>
                <wp:wrapNone/>
                <wp:docPr id="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cmpd="sng">
                          <a:solidFill>
                            <a:srgbClr val="9BBB5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49D5" w:rsidRPr="004249D5" w:rsidRDefault="004249D5" w:rsidP="004249D5">
                            <w:pPr>
                              <w:jc w:val="center"/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40" style="position:absolute;margin-left:66.4pt;margin-top:-627.8pt;width:31.5pt;height:34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" strokecolor="#9bbb59" strokeweight="2.5pt">
                <v:shadow color="#868686"/>
                <v:textbox>
                  <w:txbxContent>
                    <w:p w:rsidR="004249D5" w:rsidRPr="004249D5" w:rsidRDefault="004249D5" w:rsidP="004249D5">
                      <w:pPr>
                        <w:jc w:val="center"/>
                        <w:rPr>
                          <w:b/>
                          <w:color w:val="9BBB5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BBB59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249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-8354060</wp:posOffset>
                </wp:positionV>
                <wp:extent cx="400050" cy="438150"/>
                <wp:effectExtent l="19050" t="19050" r="19050" b="19050"/>
                <wp:wrapNone/>
                <wp:docPr id="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cmpd="sng">
                          <a:solidFill>
                            <a:srgbClr val="9BBB5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49D5" w:rsidRPr="004249D5" w:rsidRDefault="004249D5" w:rsidP="004249D5">
                            <w:pPr>
                              <w:jc w:val="center"/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BBB59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41" style="position:absolute;margin-left:-56.6pt;margin-top:-657.8pt;width:31.5pt;height:34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" strokecolor="#9bbb59" strokeweight="2.5pt">
                <v:shadow color="#868686"/>
                <v:textbox>
                  <w:txbxContent>
                    <w:p w:rsidR="004249D5" w:rsidRPr="004249D5" w:rsidRDefault="004249D5" w:rsidP="004249D5">
                      <w:pPr>
                        <w:jc w:val="center"/>
                        <w:rPr>
                          <w:b/>
                          <w:color w:val="9BBB5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BBB59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sectPr w:rsidR="00770CF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8DE" w:rsidRDefault="00FD38DE" w:rsidP="00FD38DE">
      <w:pPr>
        <w:spacing w:after="0" w:line="240" w:lineRule="auto"/>
      </w:pPr>
      <w:r>
        <w:separator/>
      </w:r>
    </w:p>
  </w:endnote>
  <w:endnote w:type="continuationSeparator" w:id="0">
    <w:p w:rsidR="00FD38DE" w:rsidRDefault="00FD38DE" w:rsidP="00FD3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8DE" w:rsidRDefault="00FD38DE" w:rsidP="00FD38DE">
      <w:pPr>
        <w:spacing w:after="0" w:line="240" w:lineRule="auto"/>
      </w:pPr>
      <w:r>
        <w:separator/>
      </w:r>
    </w:p>
  </w:footnote>
  <w:footnote w:type="continuationSeparator" w:id="0">
    <w:p w:rsidR="00FD38DE" w:rsidRDefault="00FD38DE" w:rsidP="00FD3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8DE" w:rsidRDefault="00892101" w:rsidP="00892101">
    <w:pPr>
      <w:pStyle w:val="En-tte"/>
    </w:pPr>
    <w:r>
      <w:rPr>
        <w:noProof/>
      </w:rPr>
      <w:drawing>
        <wp:inline distT="0" distB="0" distL="0" distR="0">
          <wp:extent cx="1440180" cy="612731"/>
          <wp:effectExtent l="0" t="0" r="7620" b="0"/>
          <wp:docPr id="14" name="Image 14" descr="Logo TE Mayenne - quadri v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E Mayenne - quadri v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861" cy="617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9D5"/>
    <w:rsid w:val="000B26FD"/>
    <w:rsid w:val="000C77C1"/>
    <w:rsid w:val="00111EBD"/>
    <w:rsid w:val="001704C9"/>
    <w:rsid w:val="001D1BA1"/>
    <w:rsid w:val="001E173D"/>
    <w:rsid w:val="002B6595"/>
    <w:rsid w:val="004249D5"/>
    <w:rsid w:val="00492E20"/>
    <w:rsid w:val="004A292C"/>
    <w:rsid w:val="00596701"/>
    <w:rsid w:val="005B0199"/>
    <w:rsid w:val="005D7D61"/>
    <w:rsid w:val="006042CF"/>
    <w:rsid w:val="00691316"/>
    <w:rsid w:val="006B130A"/>
    <w:rsid w:val="00770CFB"/>
    <w:rsid w:val="007A6013"/>
    <w:rsid w:val="007B5D42"/>
    <w:rsid w:val="007F25F8"/>
    <w:rsid w:val="007F4A75"/>
    <w:rsid w:val="00892101"/>
    <w:rsid w:val="008C124F"/>
    <w:rsid w:val="008E4AAD"/>
    <w:rsid w:val="00951A69"/>
    <w:rsid w:val="009A69F4"/>
    <w:rsid w:val="009F2F1C"/>
    <w:rsid w:val="00A05D79"/>
    <w:rsid w:val="00AA0223"/>
    <w:rsid w:val="00AB15DB"/>
    <w:rsid w:val="00B22D3F"/>
    <w:rsid w:val="00B80A13"/>
    <w:rsid w:val="00BB5655"/>
    <w:rsid w:val="00BE3780"/>
    <w:rsid w:val="00CC2C50"/>
    <w:rsid w:val="00CD20DB"/>
    <w:rsid w:val="00CD3372"/>
    <w:rsid w:val="00D22167"/>
    <w:rsid w:val="00D600F7"/>
    <w:rsid w:val="00D73A6D"/>
    <w:rsid w:val="00DF283E"/>
    <w:rsid w:val="00E101DE"/>
    <w:rsid w:val="00F578BC"/>
    <w:rsid w:val="00F75AA2"/>
    <w:rsid w:val="00FD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01CB5"/>
  <w15:docId w15:val="{7BE3BB0E-BD1F-4892-97AA-FE325E4E0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D38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D3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38D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D3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38D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775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Séverine Daligault</dc:creator>
  <cp:lastModifiedBy>TE53 reunion 14/02</cp:lastModifiedBy>
  <cp:revision>39</cp:revision>
  <dcterms:created xsi:type="dcterms:W3CDTF">2015-09-22T14:04:00Z</dcterms:created>
  <dcterms:modified xsi:type="dcterms:W3CDTF">2018-02-21T09:41:00Z</dcterms:modified>
</cp:coreProperties>
</file>