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36" w:rsidRDefault="00293B58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>
        <w:rPr>
          <w:rFonts w:eastAsia="Century Gothic" w:cs="Century Gothic"/>
          <w:b/>
          <w:sz w:val="32"/>
          <w:szCs w:val="32"/>
          <w:lang w:val="fr-FR"/>
        </w:rPr>
        <w:t xml:space="preserve">PROJET DE 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DÉLIBÉRATION</w:t>
      </w:r>
      <w:r w:rsidR="00B06136" w:rsidRPr="00787B69">
        <w:rPr>
          <w:rFonts w:eastAsia="Century Gothic" w:cs="Century Gothic"/>
          <w:b/>
          <w:spacing w:val="-22"/>
          <w:sz w:val="32"/>
          <w:szCs w:val="32"/>
          <w:lang w:val="fr-FR"/>
        </w:rPr>
        <w:t xml:space="preserve"> </w:t>
      </w:r>
      <w:r>
        <w:rPr>
          <w:rFonts w:eastAsia="Century Gothic" w:cs="Century Gothic"/>
          <w:b/>
          <w:spacing w:val="-22"/>
          <w:sz w:val="32"/>
          <w:szCs w:val="32"/>
          <w:lang w:val="fr-FR"/>
        </w:rPr>
        <w:t>D’UNE COLLECTIVITE</w:t>
      </w:r>
    </w:p>
    <w:p w:rsidR="00B06136" w:rsidRDefault="00B06136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EN</w:t>
      </w:r>
      <w:r w:rsidRPr="00787B69">
        <w:rPr>
          <w:rFonts w:eastAsia="Century Gothic" w:cs="Century Gothic"/>
          <w:b/>
          <w:spacing w:val="-6"/>
          <w:sz w:val="32"/>
          <w:szCs w:val="32"/>
          <w:lang w:val="fr-FR"/>
        </w:rPr>
        <w:t xml:space="preserve"> </w:t>
      </w:r>
      <w:r w:rsidR="00293B58">
        <w:rPr>
          <w:rFonts w:eastAsia="Century Gothic" w:cs="Century Gothic"/>
          <w:b/>
          <w:sz w:val="32"/>
          <w:szCs w:val="32"/>
          <w:lang w:val="fr-FR"/>
        </w:rPr>
        <w:t>QUALITE</w:t>
      </w:r>
      <w:r w:rsidR="00293B58" w:rsidRPr="00787B69">
        <w:rPr>
          <w:rFonts w:eastAsia="Century Gothic" w:cs="Century Gothic"/>
          <w:b/>
          <w:spacing w:val="-1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DE </w:t>
      </w:r>
      <w:r w:rsidR="00293B58">
        <w:rPr>
          <w:rFonts w:eastAsia="Century Gothic" w:cs="Century Gothic"/>
          <w:b/>
          <w:sz w:val="32"/>
          <w:szCs w:val="32"/>
          <w:lang w:val="fr-FR"/>
        </w:rPr>
        <w:t>MEMBRE ADHERENT</w:t>
      </w:r>
      <w:r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</w:p>
    <w:p w:rsidR="00293B58" w:rsidRDefault="00B06136" w:rsidP="00B06136">
      <w:pPr>
        <w:spacing w:after="0" w:line="240" w:lineRule="auto"/>
        <w:jc w:val="center"/>
        <w:rPr>
          <w:rFonts w:eastAsia="Century Gothic" w:cs="Century Gothic"/>
          <w:b/>
          <w:position w:val="-1"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AU</w:t>
      </w:r>
      <w:r w:rsidRPr="00787B69">
        <w:rPr>
          <w:rFonts w:eastAsia="Century Gothic" w:cs="Century Gothic"/>
          <w:b/>
          <w:spacing w:val="-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GROUPEMENT</w:t>
      </w:r>
      <w:r w:rsidRPr="00787B69">
        <w:rPr>
          <w:rFonts w:eastAsia="Century Gothic" w:cs="Century Gothic"/>
          <w:b/>
          <w:spacing w:val="10"/>
          <w:w w:val="96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>DE</w:t>
      </w:r>
      <w:r w:rsidRPr="00787B69">
        <w:rPr>
          <w:rFonts w:eastAsia="Century Gothic" w:cs="Century Gothic"/>
          <w:b/>
          <w:spacing w:val="-1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COMMANDES </w:t>
      </w:r>
      <w:r w:rsidR="00293B58">
        <w:rPr>
          <w:rFonts w:eastAsia="Century Gothic" w:cs="Century Gothic"/>
          <w:b/>
          <w:position w:val="-1"/>
          <w:sz w:val="32"/>
          <w:szCs w:val="32"/>
          <w:lang w:val="fr-FR"/>
        </w:rPr>
        <w:t xml:space="preserve">D’ACHAT D’ENERGIE </w:t>
      </w:r>
    </w:p>
    <w:p w:rsidR="00B06136" w:rsidRPr="00787B69" w:rsidRDefault="00293B58" w:rsidP="00B06136">
      <w:pPr>
        <w:spacing w:after="0" w:line="240" w:lineRule="auto"/>
        <w:jc w:val="center"/>
        <w:rPr>
          <w:rFonts w:eastAsia="Century Gothic" w:cs="Century Gothic"/>
          <w:b/>
          <w:sz w:val="32"/>
          <w:szCs w:val="32"/>
          <w:lang w:val="fr-FR"/>
        </w:rPr>
      </w:pPr>
      <w:r>
        <w:rPr>
          <w:rFonts w:eastAsia="Century Gothic" w:cs="Century Gothic"/>
          <w:b/>
          <w:position w:val="-1"/>
          <w:sz w:val="32"/>
          <w:szCs w:val="32"/>
          <w:lang w:val="fr-FR"/>
        </w:rPr>
        <w:t>DE TERRITOIRE D’ENERGIE MAYENNE</w:t>
      </w:r>
    </w:p>
    <w:p w:rsidR="00B06136" w:rsidRPr="00787B69" w:rsidRDefault="00B06136" w:rsidP="00B06136">
      <w:pPr>
        <w:spacing w:after="0" w:line="240" w:lineRule="auto"/>
        <w:jc w:val="both"/>
        <w:rPr>
          <w:sz w:val="18"/>
          <w:szCs w:val="18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sz w:val="20"/>
          <w:szCs w:val="20"/>
          <w:lang w:val="fr-FR"/>
        </w:rPr>
      </w:pPr>
    </w:p>
    <w:p w:rsidR="00B06136" w:rsidRPr="00787B69" w:rsidRDefault="005E097F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C209C9">
        <w:rPr>
          <w:rFonts w:ascii="Calibri" w:hAnsi="Calibri"/>
        </w:rPr>
        <w:t>Vu l’Ordonnance n° 2015-899 du 23 juillet 2015 relative aux marchés publics,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Vu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de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G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ér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l</w:t>
      </w:r>
      <w:r w:rsidRPr="00787B69">
        <w:rPr>
          <w:rFonts w:eastAsia="Century Gothic" w:cs="Century Gothic"/>
          <w:spacing w:val="-7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des</w:t>
      </w:r>
      <w:r w:rsidRPr="00787B69">
        <w:rPr>
          <w:rFonts w:eastAsia="Century Gothic" w:cs="Century Gothic"/>
          <w:spacing w:val="-1"/>
          <w:lang w:val="fr-FR"/>
        </w:rPr>
        <w:t xml:space="preserve"> Co</w:t>
      </w:r>
      <w:r w:rsidRPr="00787B69">
        <w:rPr>
          <w:rFonts w:eastAsia="Century Gothic" w:cs="Century Gothic"/>
          <w:spacing w:val="1"/>
          <w:lang w:val="fr-FR"/>
        </w:rPr>
        <w:t>ll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v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és</w:t>
      </w:r>
      <w:r w:rsidRPr="00787B69">
        <w:rPr>
          <w:rFonts w:eastAsia="Century Gothic" w:cs="Century Gothic"/>
          <w:spacing w:val="-13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T</w:t>
      </w:r>
      <w:r w:rsidRPr="00787B69">
        <w:rPr>
          <w:rFonts w:eastAsia="Century Gothic" w:cs="Century Gothic"/>
          <w:lang w:val="fr-FR"/>
        </w:rPr>
        <w:t>err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1"/>
          <w:lang w:val="fr-FR"/>
        </w:rPr>
        <w:t>ial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="0056757F">
        <w:rPr>
          <w:rFonts w:eastAsia="Century Gothic" w:cs="Century Gothic"/>
          <w:lang w:val="fr-FR"/>
        </w:rPr>
        <w:t>,</w:t>
      </w:r>
    </w:p>
    <w:p w:rsidR="00B06136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 xml:space="preserve">Vu la </w:t>
      </w:r>
      <w:r w:rsidR="003E7939">
        <w:rPr>
          <w:rFonts w:eastAsia="Century Gothic" w:cs="Century Gothic"/>
          <w:lang w:val="fr-FR"/>
        </w:rPr>
        <w:t>délibération d</w:t>
      </w:r>
      <w:r w:rsidR="00EB6B26">
        <w:rPr>
          <w:rFonts w:eastAsia="Century Gothic" w:cs="Century Gothic"/>
          <w:lang w:val="fr-FR"/>
        </w:rPr>
        <w:t xml:space="preserve">e Territoire d’énergie Mayenne </w:t>
      </w:r>
      <w:r w:rsidR="003E7939">
        <w:rPr>
          <w:rFonts w:eastAsia="Century Gothic" w:cs="Century Gothic"/>
          <w:lang w:val="fr-FR"/>
        </w:rPr>
        <w:t xml:space="preserve">validant la </w:t>
      </w:r>
      <w:r>
        <w:rPr>
          <w:rFonts w:eastAsia="Century Gothic" w:cs="Century Gothic"/>
          <w:lang w:val="fr-FR"/>
        </w:rPr>
        <w:t>constituti</w:t>
      </w:r>
      <w:r w:rsidR="003E7939">
        <w:rPr>
          <w:rFonts w:eastAsia="Century Gothic" w:cs="Century Gothic"/>
          <w:lang w:val="fr-FR"/>
        </w:rPr>
        <w:t>on</w:t>
      </w:r>
      <w:r>
        <w:rPr>
          <w:rFonts w:eastAsia="Century Gothic" w:cs="Century Gothic"/>
          <w:lang w:val="fr-FR"/>
        </w:rPr>
        <w:t xml:space="preserve"> du groupement de commandes </w:t>
      </w:r>
      <w:r w:rsidR="003E7939">
        <w:rPr>
          <w:rFonts w:eastAsia="Century Gothic" w:cs="Century Gothic"/>
          <w:lang w:val="fr-FR"/>
        </w:rPr>
        <w:t xml:space="preserve">du </w:t>
      </w:r>
      <w:r w:rsidR="000B0F01">
        <w:rPr>
          <w:rFonts w:eastAsia="Century Gothic" w:cs="Century Gothic"/>
          <w:lang w:val="fr-FR"/>
        </w:rPr>
        <w:t>19 septembre</w:t>
      </w:r>
      <w:r w:rsidR="003E7939">
        <w:rPr>
          <w:rFonts w:eastAsia="Century Gothic" w:cs="Century Gothic"/>
          <w:lang w:val="fr-FR"/>
        </w:rPr>
        <w:t xml:space="preserve"> 2014</w:t>
      </w:r>
      <w:r w:rsidR="0056757F">
        <w:rPr>
          <w:rFonts w:eastAsia="Century Gothic" w:cs="Century Gothic"/>
          <w:lang w:val="fr-FR"/>
        </w:rPr>
        <w:t>,</w:t>
      </w:r>
      <w:bookmarkStart w:id="0" w:name="_GoBack"/>
      <w:bookmarkEnd w:id="0"/>
    </w:p>
    <w:p w:rsidR="00927AED" w:rsidRPr="00787B69" w:rsidRDefault="00927AED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D30F36">
        <w:rPr>
          <w:rFonts w:eastAsia="Century Gothic" w:cs="Century Gothic"/>
          <w:spacing w:val="1"/>
          <w:w w:val="96"/>
          <w:u w:val="single"/>
          <w:lang w:val="fr-FR"/>
        </w:rPr>
        <w:t>O</w:t>
      </w:r>
      <w:r w:rsidRPr="00D30F36">
        <w:rPr>
          <w:rFonts w:eastAsia="Century Gothic" w:cs="Century Gothic"/>
          <w:w w:val="96"/>
          <w:u w:val="single"/>
          <w:lang w:val="fr-FR"/>
        </w:rPr>
        <w:t>b</w:t>
      </w:r>
      <w:r w:rsidRPr="00D30F36">
        <w:rPr>
          <w:rFonts w:eastAsia="Century Gothic" w:cs="Century Gothic"/>
          <w:spacing w:val="1"/>
          <w:w w:val="127"/>
          <w:u w:val="single"/>
          <w:lang w:val="fr-FR"/>
        </w:rPr>
        <w:t>j</w:t>
      </w:r>
      <w:r w:rsidRPr="00D30F36">
        <w:rPr>
          <w:rFonts w:eastAsia="Century Gothic" w:cs="Century Gothic"/>
          <w:w w:val="98"/>
          <w:u w:val="single"/>
          <w:lang w:val="fr-FR"/>
        </w:rPr>
        <w:t>e</w:t>
      </w:r>
      <w:r w:rsidRPr="00D30F36">
        <w:rPr>
          <w:rFonts w:eastAsia="Century Gothic" w:cs="Century Gothic"/>
          <w:w w:val="88"/>
          <w:u w:val="single"/>
          <w:lang w:val="fr-FR"/>
        </w:rPr>
        <w:t>t</w:t>
      </w:r>
      <w:r w:rsidRPr="00787B69">
        <w:rPr>
          <w:rFonts w:eastAsia="Century Gothic" w:cs="Century Gothic"/>
          <w:lang w:val="fr-FR"/>
        </w:rPr>
        <w:t xml:space="preserve"> :</w:t>
      </w:r>
      <w:r w:rsidRPr="00787B69">
        <w:rPr>
          <w:rFonts w:eastAsia="Century Gothic" w:cs="Century Gothic"/>
          <w:spacing w:val="19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A</w:t>
      </w:r>
      <w:r w:rsidRPr="00787B69">
        <w:rPr>
          <w:rFonts w:eastAsia="Century Gothic" w:cs="Century Gothic"/>
          <w:spacing w:val="1"/>
          <w:lang w:val="fr-FR"/>
        </w:rPr>
        <w:t>dh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s</w:t>
      </w:r>
      <w:r w:rsidRPr="00787B69">
        <w:rPr>
          <w:rFonts w:eastAsia="Century Gothic" w:cs="Century Gothic"/>
          <w:lang w:val="fr-FR"/>
        </w:rPr>
        <w:t>ion</w:t>
      </w:r>
      <w:r w:rsidRPr="00787B69">
        <w:rPr>
          <w:rFonts w:eastAsia="Century Gothic" w:cs="Century Gothic"/>
          <w:spacing w:val="1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à</w:t>
      </w:r>
      <w:r w:rsidRPr="00787B69">
        <w:rPr>
          <w:rFonts w:eastAsia="Century Gothic" w:cs="Century Gothic"/>
          <w:spacing w:val="1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u</w:t>
      </w:r>
      <w:r w:rsidRPr="00787B69">
        <w:rPr>
          <w:rFonts w:eastAsia="Century Gothic" w:cs="Century Gothic"/>
          <w:lang w:val="fr-FR"/>
        </w:rPr>
        <w:t>n</w:t>
      </w:r>
      <w:r w:rsidRPr="00787B69">
        <w:rPr>
          <w:rFonts w:eastAsia="Century Gothic" w:cs="Century Gothic"/>
          <w:spacing w:val="11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g</w:t>
      </w:r>
      <w:r w:rsidRPr="00787B69">
        <w:rPr>
          <w:rFonts w:eastAsia="Century Gothic" w:cs="Century Gothic"/>
          <w:spacing w:val="4"/>
          <w:lang w:val="fr-FR"/>
        </w:rPr>
        <w:t>r</w:t>
      </w:r>
      <w:r w:rsidRPr="00787B69">
        <w:rPr>
          <w:rFonts w:eastAsia="Century Gothic" w:cs="Century Gothic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up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d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lang w:val="fr-FR"/>
        </w:rPr>
        <w:t>mm</w:t>
      </w:r>
      <w:r w:rsidRPr="00787B69">
        <w:rPr>
          <w:rFonts w:eastAsia="Century Gothic" w:cs="Century Gothic"/>
          <w:spacing w:val="1"/>
          <w:lang w:val="fr-FR"/>
        </w:rPr>
        <w:t>an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lang w:val="fr-FR"/>
        </w:rPr>
        <w:t>es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et</w:t>
      </w:r>
      <w:r w:rsidRPr="00787B69">
        <w:rPr>
          <w:rFonts w:eastAsia="Century Gothic" w:cs="Century Gothic"/>
          <w:spacing w:val="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u</w:t>
      </w:r>
      <w:r w:rsidRPr="00787B69">
        <w:rPr>
          <w:rFonts w:eastAsia="Century Gothic" w:cs="Century Gothic"/>
          <w:spacing w:val="3"/>
          <w:lang w:val="fr-FR"/>
        </w:rPr>
        <w:t>t</w:t>
      </w:r>
      <w:r w:rsidRPr="00787B69">
        <w:rPr>
          <w:rFonts w:eastAsia="Century Gothic" w:cs="Century Gothic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r</w:t>
      </w:r>
      <w:r w:rsidRPr="00787B69">
        <w:rPr>
          <w:rFonts w:eastAsia="Century Gothic" w:cs="Century Gothic"/>
          <w:lang w:val="fr-FR"/>
        </w:rPr>
        <w:t>i</w:t>
      </w:r>
      <w:r w:rsidRPr="00787B69">
        <w:rPr>
          <w:rFonts w:eastAsia="Century Gothic" w:cs="Century Gothic"/>
          <w:spacing w:val="1"/>
          <w:lang w:val="fr-FR"/>
        </w:rPr>
        <w:t>sa</w:t>
      </w:r>
      <w:r w:rsidRPr="00787B69">
        <w:rPr>
          <w:rFonts w:eastAsia="Century Gothic" w:cs="Century Gothic"/>
          <w:lang w:val="fr-FR"/>
        </w:rPr>
        <w:t>tion</w:t>
      </w:r>
      <w:r w:rsidRPr="00787B69">
        <w:rPr>
          <w:rFonts w:eastAsia="Century Gothic" w:cs="Century Gothic"/>
          <w:spacing w:val="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d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7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s</w:t>
      </w:r>
      <w:r w:rsidRPr="00787B69">
        <w:rPr>
          <w:rFonts w:eastAsia="Century Gothic" w:cs="Century Gothic"/>
          <w:lang w:val="fr-FR"/>
        </w:rPr>
        <w:t>i</w:t>
      </w:r>
      <w:r w:rsidRPr="00787B69">
        <w:rPr>
          <w:rFonts w:eastAsia="Century Gothic" w:cs="Century Gothic"/>
          <w:spacing w:val="3"/>
          <w:lang w:val="fr-FR"/>
        </w:rPr>
        <w:t>g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er</w:t>
      </w:r>
      <w:r w:rsidRPr="00787B69">
        <w:rPr>
          <w:rFonts w:eastAsia="Century Gothic" w:cs="Century Gothic"/>
          <w:spacing w:val="28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les</w:t>
      </w:r>
      <w:r w:rsidRPr="00787B69">
        <w:rPr>
          <w:rFonts w:eastAsia="Century Gothic" w:cs="Century Gothic"/>
          <w:spacing w:val="3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m</w:t>
      </w:r>
      <w:r w:rsidRPr="00787B69">
        <w:rPr>
          <w:rFonts w:eastAsia="Century Gothic" w:cs="Century Gothic"/>
          <w:spacing w:val="1"/>
          <w:lang w:val="fr-FR"/>
        </w:rPr>
        <w:t>ar</w:t>
      </w:r>
      <w:r w:rsidRPr="00787B69">
        <w:rPr>
          <w:rFonts w:eastAsia="Century Gothic" w:cs="Century Gothic"/>
          <w:lang w:val="fr-FR"/>
        </w:rPr>
        <w:t>c</w:t>
      </w:r>
      <w:r w:rsidRPr="00787B69">
        <w:rPr>
          <w:rFonts w:eastAsia="Century Gothic" w:cs="Century Gothic"/>
          <w:spacing w:val="3"/>
          <w:lang w:val="fr-FR"/>
        </w:rPr>
        <w:t>h</w:t>
      </w:r>
      <w:r w:rsidRPr="00787B69">
        <w:rPr>
          <w:rFonts w:eastAsia="Century Gothic" w:cs="Century Gothic"/>
          <w:lang w:val="fr-FR"/>
        </w:rPr>
        <w:t>és</w:t>
      </w:r>
      <w:r w:rsidRPr="00787B69">
        <w:rPr>
          <w:rFonts w:eastAsia="Century Gothic" w:cs="Century Gothic"/>
          <w:spacing w:val="14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>/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lang w:val="fr-FR"/>
        </w:rPr>
        <w:t xml:space="preserve">u </w:t>
      </w:r>
      <w:r w:rsidRPr="00787B69">
        <w:rPr>
          <w:rFonts w:eastAsia="Century Gothic" w:cs="Century Gothic"/>
          <w:spacing w:val="1"/>
          <w:lang w:val="fr-FR"/>
        </w:rPr>
        <w:t>acc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rds</w:t>
      </w:r>
      <w:r w:rsidRPr="00787B69">
        <w:rPr>
          <w:rFonts w:eastAsia="Century Gothic" w:cs="Century Gothic"/>
          <w:spacing w:val="-9"/>
          <w:lang w:val="fr-FR"/>
        </w:rPr>
        <w:t>-</w:t>
      </w:r>
      <w:r w:rsidRPr="00787B69">
        <w:rPr>
          <w:rFonts w:eastAsia="Century Gothic" w:cs="Century Gothic"/>
          <w:spacing w:val="1"/>
          <w:lang w:val="fr-FR"/>
        </w:rPr>
        <w:t>ca</w:t>
      </w:r>
      <w:r w:rsidRPr="00787B69">
        <w:rPr>
          <w:rFonts w:eastAsia="Century Gothic" w:cs="Century Gothic"/>
          <w:lang w:val="fr-FR"/>
        </w:rPr>
        <w:t>dres</w:t>
      </w:r>
      <w:r w:rsidRPr="00787B69">
        <w:rPr>
          <w:rFonts w:eastAsia="Century Gothic" w:cs="Century Gothic"/>
          <w:spacing w:val="-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et m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1"/>
          <w:lang w:val="fr-FR"/>
        </w:rPr>
        <w:t>ch</w:t>
      </w:r>
      <w:r w:rsidRPr="00787B69">
        <w:rPr>
          <w:rFonts w:eastAsia="Century Gothic" w:cs="Century Gothic"/>
          <w:lang w:val="fr-FR"/>
        </w:rPr>
        <w:t>és</w:t>
      </w:r>
      <w:r w:rsidRPr="00787B69">
        <w:rPr>
          <w:rFonts w:eastAsia="Century Gothic" w:cs="Century Gothic"/>
          <w:spacing w:val="-9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su</w:t>
      </w:r>
      <w:r w:rsidRPr="00787B69">
        <w:rPr>
          <w:rFonts w:eastAsia="Century Gothic" w:cs="Century Gothic"/>
          <w:spacing w:val="3"/>
          <w:lang w:val="fr-FR"/>
        </w:rPr>
        <w:t>b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q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s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366BC2" w:rsidP="00EB6B2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EB6B26">
        <w:rPr>
          <w:rFonts w:eastAsia="Century Gothic" w:cs="Century Gothic"/>
          <w:lang w:val="fr-FR"/>
        </w:rPr>
        <w:t xml:space="preserve">Le groupement, ayant pour objet un achat répétitif, est constitué pour une durée illimitée à compter de la notification de la convention ratifiée par l’ensemble des membres constitutifs. 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-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nna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g</w:t>
      </w:r>
      <w:r w:rsidRPr="00787B69">
        <w:rPr>
          <w:rFonts w:eastAsia="Century Gothic" w:cs="Century Gothic"/>
          <w:spacing w:val="3"/>
          <w:lang w:val="fr-FR"/>
        </w:rPr>
        <w:t>r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="00EB6B26">
        <w:rPr>
          <w:rFonts w:eastAsia="Century Gothic" w:cs="Century Gothic"/>
          <w:spacing w:val="1"/>
          <w:lang w:val="fr-FR"/>
        </w:rPr>
        <w:t>Territoire d’énergie Mayenne</w:t>
      </w:r>
      <w:r w:rsidR="003E7939">
        <w:rPr>
          <w:rFonts w:eastAsia="Century Gothic" w:cs="Century Gothic"/>
          <w:spacing w:val="1"/>
          <w:lang w:val="fr-FR"/>
        </w:rPr>
        <w:t xml:space="preserve"> (</w:t>
      </w:r>
      <w:r w:rsidR="00EB6B26">
        <w:rPr>
          <w:rFonts w:eastAsia="Century Gothic" w:cs="Century Gothic"/>
          <w:spacing w:val="1"/>
          <w:lang w:val="fr-FR"/>
        </w:rPr>
        <w:t xml:space="preserve">ex </w:t>
      </w:r>
      <w:r w:rsidR="003E7939">
        <w:rPr>
          <w:rFonts w:eastAsia="Century Gothic" w:cs="Century Gothic"/>
          <w:spacing w:val="1"/>
          <w:lang w:val="fr-FR"/>
        </w:rPr>
        <w:t>SDEGM),</w:t>
      </w:r>
      <w:r w:rsidRPr="00787B69">
        <w:rPr>
          <w:rFonts w:eastAsia="Century Gothic" w:cs="Century Gothic"/>
          <w:lang w:val="fr-FR"/>
        </w:rPr>
        <w:t xml:space="preserve"> </w:t>
      </w:r>
      <w:r w:rsidRPr="00787B69">
        <w:rPr>
          <w:rFonts w:eastAsia="Century Gothic" w:cs="Century Gothic"/>
          <w:spacing w:val="3"/>
          <w:lang w:val="fr-FR"/>
        </w:rPr>
        <w:t>I</w:t>
      </w:r>
      <w:r w:rsidRPr="00787B69">
        <w:rPr>
          <w:rFonts w:eastAsia="Century Gothic" w:cs="Century Gothic"/>
          <w:lang w:val="fr-FR"/>
        </w:rPr>
        <w:t xml:space="preserve">l 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era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cha</w:t>
      </w:r>
      <w:r w:rsidRPr="00787B69">
        <w:rPr>
          <w:rFonts w:eastAsia="Century Gothic" w:cs="Century Gothic"/>
          <w:lang w:val="fr-FR"/>
        </w:rPr>
        <w:t>rgé</w:t>
      </w:r>
      <w:r w:rsidRPr="00787B69">
        <w:rPr>
          <w:rFonts w:eastAsia="Century Gothic" w:cs="Century Gothic"/>
          <w:spacing w:val="-7"/>
          <w:lang w:val="fr-FR"/>
        </w:rPr>
        <w:t xml:space="preserve"> </w:t>
      </w:r>
      <w:r w:rsidR="003E7939">
        <w:rPr>
          <w:rFonts w:eastAsia="Century Gothic" w:cs="Century Gothic"/>
          <w:spacing w:val="-7"/>
          <w:lang w:val="fr-FR"/>
        </w:rPr>
        <w:t xml:space="preserve">de recenser les besoins et de conduire </w:t>
      </w:r>
      <w:r w:rsidR="003E7939">
        <w:rPr>
          <w:rFonts w:eastAsia="Century Gothic" w:cs="Century Gothic"/>
          <w:spacing w:val="-3"/>
          <w:lang w:val="fr-FR"/>
        </w:rPr>
        <w:t xml:space="preserve">la consultation d’appel d’offres aux fins de déterminer </w:t>
      </w:r>
      <w:r w:rsidR="003E7939" w:rsidRPr="00D10203">
        <w:rPr>
          <w:rFonts w:eastAsia="Century Gothic" w:cs="Century Gothic"/>
          <w:b/>
          <w:spacing w:val="-3"/>
          <w:lang w:val="fr-FR"/>
        </w:rPr>
        <w:t>un fournisseur d</w:t>
      </w:r>
      <w:r w:rsidR="000B0F01" w:rsidRPr="00D10203">
        <w:rPr>
          <w:rFonts w:eastAsia="Century Gothic" w:cs="Century Gothic"/>
          <w:b/>
          <w:spacing w:val="-3"/>
          <w:lang w:val="fr-FR"/>
        </w:rPr>
        <w:t>’électricité</w:t>
      </w:r>
      <w:r w:rsidR="000B0F01">
        <w:rPr>
          <w:rFonts w:eastAsia="Century Gothic" w:cs="Century Gothic"/>
          <w:spacing w:val="-3"/>
          <w:lang w:val="fr-FR"/>
        </w:rPr>
        <w:t>.</w:t>
      </w: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spacing w:val="1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-1"/>
          <w:lang w:val="fr-FR"/>
        </w:rPr>
        <w:t>L</w:t>
      </w:r>
      <w:r w:rsidRPr="00787B69">
        <w:rPr>
          <w:rFonts w:eastAsia="Century Gothic" w:cs="Century Gothic"/>
          <w:lang w:val="fr-FR"/>
        </w:rPr>
        <w:t>a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spacing w:val="4"/>
          <w:lang w:val="fr-FR"/>
        </w:rPr>
        <w:t>C</w:t>
      </w:r>
      <w:r w:rsidRPr="00787B69">
        <w:rPr>
          <w:rFonts w:eastAsia="Century Gothic" w:cs="Century Gothic"/>
          <w:spacing w:val="-3"/>
          <w:lang w:val="fr-FR"/>
        </w:rPr>
        <w:t>A</w:t>
      </w:r>
      <w:r w:rsidRPr="00787B69">
        <w:rPr>
          <w:rFonts w:eastAsia="Century Gothic" w:cs="Century Gothic"/>
          <w:lang w:val="fr-FR"/>
        </w:rPr>
        <w:t>O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</w:t>
      </w:r>
      <w:r w:rsidR="00927AED">
        <w:rPr>
          <w:rFonts w:eastAsia="Century Gothic" w:cs="Century Gothic"/>
          <w:lang w:val="fr-FR"/>
        </w:rPr>
        <w:t>u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gr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8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era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ll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</w:t>
      </w:r>
      <w:r w:rsidR="00EB6B26">
        <w:rPr>
          <w:rFonts w:eastAsia="Century Gothic" w:cs="Century Gothic"/>
          <w:lang w:val="fr-FR"/>
        </w:rPr>
        <w:t>e Territoire d’énergie Mayenne</w:t>
      </w:r>
      <w:r w:rsidRPr="00787B69">
        <w:rPr>
          <w:rFonts w:eastAsia="Century Gothic" w:cs="Century Gothic"/>
          <w:spacing w:val="-5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rd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nna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5"/>
          <w:lang w:val="fr-FR"/>
        </w:rPr>
        <w:t xml:space="preserve"> 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lang w:val="fr-FR"/>
        </w:rPr>
        <w:t>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3"/>
          <w:lang w:val="fr-FR"/>
        </w:rPr>
        <w:t>g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"/>
          <w:lang w:val="fr-FR"/>
        </w:rPr>
        <w:t>ou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3"/>
          <w:lang w:val="fr-FR"/>
        </w:rPr>
        <w:t>m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.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1"/>
          <w:lang w:val="fr-FR"/>
        </w:rPr>
        <w:t>E</w:t>
      </w:r>
      <w:r w:rsidRPr="00787B69">
        <w:rPr>
          <w:rFonts w:eastAsia="Century Gothic" w:cs="Century Gothic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q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nc</w:t>
      </w:r>
      <w:r w:rsidRPr="00787B69">
        <w:rPr>
          <w:rFonts w:eastAsia="Century Gothic" w:cs="Century Gothic"/>
          <w:spacing w:val="3"/>
          <w:lang w:val="fr-FR"/>
        </w:rPr>
        <w:t>e</w:t>
      </w:r>
      <w:r w:rsidRPr="00787B69">
        <w:rPr>
          <w:rFonts w:eastAsia="Century Gothic" w:cs="Century Gothic"/>
          <w:lang w:val="fr-FR"/>
        </w:rPr>
        <w:t>,</w:t>
      </w:r>
      <w:r w:rsidRPr="00787B69">
        <w:rPr>
          <w:rFonts w:eastAsia="Century Gothic" w:cs="Century Gothic"/>
          <w:spacing w:val="-1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l v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s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="00293B58">
        <w:rPr>
          <w:rFonts w:eastAsia="Century Gothic" w:cs="Century Gothic"/>
          <w:lang w:val="fr-FR"/>
        </w:rPr>
        <w:t xml:space="preserve">proposé </w:t>
      </w:r>
      <w:r w:rsidRPr="00787B69">
        <w:rPr>
          <w:rFonts w:eastAsia="Century Gothic" w:cs="Century Gothic"/>
          <w:lang w:val="fr-FR"/>
        </w:rPr>
        <w:t>:</w:t>
      </w:r>
    </w:p>
    <w:p w:rsidR="00B06136" w:rsidRPr="00787B69" w:rsidRDefault="00EB6B26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acc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32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ermes</w:t>
      </w:r>
      <w:r w:rsidR="00B06136" w:rsidRPr="00787B69">
        <w:rPr>
          <w:rFonts w:eastAsia="Century Gothic" w:cs="Century Gothic"/>
          <w:spacing w:val="3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4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i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ive</w:t>
      </w:r>
      <w:r w:rsidR="00B06136" w:rsidRPr="00787B69">
        <w:rPr>
          <w:rFonts w:eastAsia="Century Gothic" w:cs="Century Gothic"/>
          <w:spacing w:val="3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du</w:t>
      </w:r>
      <w:r w:rsidR="00B06136" w:rsidRPr="00787B69">
        <w:rPr>
          <w:rFonts w:eastAsia="Century Gothic" w:cs="Century Gothic"/>
          <w:spacing w:val="4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33"/>
          <w:lang w:val="fr-FR"/>
        </w:rPr>
        <w:t xml:space="preserve"> </w:t>
      </w:r>
      <w:r w:rsidR="00927AED">
        <w:rPr>
          <w:rFonts w:eastAsia="Century Gothic" w:cs="Century Gothic"/>
          <w:spacing w:val="1"/>
          <w:lang w:val="fr-FR"/>
        </w:rPr>
        <w:t>relative à la fourniture d</w:t>
      </w:r>
      <w:r w:rsidR="000B0F01">
        <w:rPr>
          <w:rFonts w:eastAsia="Century Gothic" w:cs="Century Gothic"/>
          <w:spacing w:val="1"/>
          <w:lang w:val="fr-FR"/>
        </w:rPr>
        <w:t>’électricité</w:t>
      </w:r>
      <w:r w:rsidR="000A63D0">
        <w:rPr>
          <w:rFonts w:eastAsia="Century Gothic" w:cs="Century Gothic"/>
          <w:spacing w:val="1"/>
          <w:lang w:val="fr-FR"/>
        </w:rPr>
        <w:t xml:space="preserve"> et de la retourn</w:t>
      </w:r>
      <w:r w:rsidR="00D10203">
        <w:rPr>
          <w:rFonts w:eastAsia="Century Gothic" w:cs="Century Gothic"/>
          <w:spacing w:val="1"/>
          <w:lang w:val="fr-FR"/>
        </w:rPr>
        <w:t>er</w:t>
      </w:r>
      <w:r w:rsidR="000A63D0">
        <w:rPr>
          <w:rFonts w:eastAsia="Century Gothic" w:cs="Century Gothic"/>
          <w:spacing w:val="1"/>
          <w:lang w:val="fr-FR"/>
        </w:rPr>
        <w:t xml:space="preserve"> ratifiée</w:t>
      </w:r>
      <w:r w:rsidR="00B06136" w:rsidRPr="00787B69">
        <w:rPr>
          <w:rFonts w:eastAsia="Century Gothic" w:cs="Century Gothic"/>
          <w:w w:val="99"/>
          <w:lang w:val="fr-FR"/>
        </w:rPr>
        <w:t>,</w:t>
      </w:r>
      <w:r w:rsidR="00293B58">
        <w:rPr>
          <w:rFonts w:eastAsia="Century Gothic" w:cs="Century Gothic"/>
          <w:spacing w:val="1"/>
          <w:w w:val="99"/>
          <w:lang w:val="fr-FR"/>
        </w:rPr>
        <w:t xml:space="preserve"> accompagnée de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dé</w:t>
      </w:r>
      <w:r w:rsidR="00B06136" w:rsidRPr="00787B69">
        <w:rPr>
          <w:rFonts w:eastAsia="Century Gothic" w:cs="Century Gothic"/>
          <w:spacing w:val="1"/>
          <w:lang w:val="fr-FR"/>
        </w:rPr>
        <w:t>lib</w:t>
      </w:r>
      <w:r w:rsidR="00B06136" w:rsidRPr="00787B69">
        <w:rPr>
          <w:rFonts w:eastAsia="Century Gothic" w:cs="Century Gothic"/>
          <w:lang w:val="fr-FR"/>
        </w:rPr>
        <w:t>ér</w:t>
      </w:r>
      <w:r w:rsidR="00B06136" w:rsidRPr="00787B69">
        <w:rPr>
          <w:rFonts w:eastAsia="Century Gothic" w:cs="Century Gothic"/>
          <w:spacing w:val="-2"/>
          <w:lang w:val="fr-FR"/>
        </w:rPr>
        <w:t>a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,</w:t>
      </w:r>
    </w:p>
    <w:p w:rsidR="00B06136" w:rsidRPr="00787B69" w:rsidRDefault="00EB6B26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1"/>
          <w:lang w:val="fr-FR"/>
        </w:rPr>
        <w:t>h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v</w:t>
      </w:r>
      <w:r w:rsidR="00B06136" w:rsidRPr="00787B69">
        <w:rPr>
          <w:rFonts w:eastAsia="Century Gothic" w:cs="Century Gothic"/>
          <w:spacing w:val="1"/>
          <w:lang w:val="fr-FR"/>
        </w:rPr>
        <w:t>ill</w:t>
      </w:r>
      <w:r w:rsidR="00B06136" w:rsidRPr="00787B69">
        <w:rPr>
          <w:rFonts w:eastAsia="Century Gothic" w:cs="Century Gothic"/>
          <w:lang w:val="fr-FR"/>
        </w:rPr>
        <w:t>e</w:t>
      </w:r>
      <w:r w:rsidR="00927AED">
        <w:rPr>
          <w:rFonts w:eastAsia="Century Gothic" w:cs="Century Gothic"/>
          <w:lang w:val="fr-FR"/>
        </w:rPr>
        <w:t>…….</w:t>
      </w:r>
      <w:r w:rsidR="00B06136" w:rsidRPr="00787B69">
        <w:rPr>
          <w:rFonts w:eastAsia="Century Gothic" w:cs="Century Gothic"/>
          <w:spacing w:val="-1"/>
          <w:lang w:val="fr-FR"/>
        </w:rPr>
        <w:t>/</w:t>
      </w:r>
      <w:r w:rsidR="00B06136" w:rsidRPr="00787B69">
        <w:rPr>
          <w:rFonts w:eastAsia="Century Gothic" w:cs="Century Gothic"/>
          <w:spacing w:val="1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C</w:t>
      </w:r>
      <w:r w:rsidR="00B06136" w:rsidRPr="00787B69">
        <w:rPr>
          <w:rFonts w:eastAsia="Century Gothic" w:cs="Century Gothic"/>
          <w:lang w:val="fr-FR"/>
        </w:rPr>
        <w:t>I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927AED">
        <w:rPr>
          <w:rFonts w:eastAsia="Century Gothic" w:cs="Century Gothic"/>
          <w:spacing w:val="-6"/>
          <w:lang w:val="fr-FR"/>
        </w:rPr>
        <w:t>……..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a</w:t>
      </w:r>
      <w:r w:rsidR="00B06136" w:rsidRPr="00787B69">
        <w:rPr>
          <w:rFonts w:eastAsia="Century Gothic" w:cs="Century Gothic"/>
          <w:spacing w:val="1"/>
          <w:lang w:val="fr-FR"/>
        </w:rPr>
        <w:t>yan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lang w:val="fr-FR"/>
        </w:rPr>
        <w:t>je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927AED">
        <w:rPr>
          <w:rFonts w:eastAsia="Century Gothic" w:cs="Century Gothic"/>
          <w:spacing w:val="2"/>
          <w:lang w:val="fr-FR"/>
        </w:rPr>
        <w:t xml:space="preserve"> d’identifier un fournisseur </w:t>
      </w:r>
      <w:r w:rsidR="000B0F01">
        <w:rPr>
          <w:rFonts w:eastAsia="Century Gothic" w:cs="Century Gothic"/>
          <w:spacing w:val="2"/>
          <w:lang w:val="fr-FR"/>
        </w:rPr>
        <w:t>d’électricité</w:t>
      </w:r>
      <w:r w:rsidR="00927AED">
        <w:rPr>
          <w:rFonts w:eastAsia="Century Gothic" w:cs="Century Gothic"/>
          <w:spacing w:val="2"/>
          <w:lang w:val="fr-FR"/>
        </w:rPr>
        <w:t>,</w:t>
      </w:r>
    </w:p>
    <w:p w:rsidR="00B06136" w:rsidRDefault="00EB6B26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ai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-1"/>
          <w:lang w:val="fr-FR"/>
        </w:rPr>
        <w:t>/</w:t>
      </w:r>
      <w:r w:rsidR="00B06136" w:rsidRPr="00787B69">
        <w:rPr>
          <w:rFonts w:eastAsia="Century Gothic" w:cs="Century Gothic"/>
          <w:lang w:val="fr-FR"/>
        </w:rPr>
        <w:t>Pr</w:t>
      </w:r>
      <w:r w:rsidR="00B06136" w:rsidRPr="00787B69">
        <w:rPr>
          <w:rFonts w:eastAsia="Century Gothic" w:cs="Century Gothic"/>
          <w:spacing w:val="3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s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nt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 xml:space="preserve">à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g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,</w:t>
      </w:r>
    </w:p>
    <w:p w:rsidR="00AB0302" w:rsidRPr="00787B69" w:rsidRDefault="00EB6B26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>D</w:t>
      </w:r>
      <w:r w:rsidR="00AB0302">
        <w:rPr>
          <w:rFonts w:eastAsia="Century Gothic" w:cs="Century Gothic"/>
          <w:lang w:val="fr-FR"/>
        </w:rPr>
        <w:t xml:space="preserve">e donner mandat au coordonnateur afin </w:t>
      </w:r>
      <w:r w:rsidR="00757522">
        <w:rPr>
          <w:rFonts w:eastAsia="Century Gothic" w:cs="Century Gothic"/>
          <w:lang w:val="fr-FR"/>
        </w:rPr>
        <w:t xml:space="preserve">qu’il puisse </w:t>
      </w:r>
      <w:r w:rsidR="00AB0302">
        <w:rPr>
          <w:rFonts w:eastAsia="Century Gothic" w:cs="Century Gothic"/>
          <w:lang w:val="fr-FR"/>
        </w:rPr>
        <w:t xml:space="preserve">collecter les informations relatives aux </w:t>
      </w:r>
      <w:r w:rsidR="00111C50">
        <w:rPr>
          <w:rFonts w:eastAsia="Century Gothic" w:cs="Century Gothic"/>
          <w:lang w:val="fr-FR"/>
        </w:rPr>
        <w:t>différents points de livraison</w:t>
      </w:r>
      <w:r w:rsidR="00AB0302">
        <w:rPr>
          <w:rFonts w:eastAsia="Century Gothic" w:cs="Century Gothic"/>
          <w:lang w:val="fr-FR"/>
        </w:rPr>
        <w:t xml:space="preserve"> </w:t>
      </w:r>
      <w:r w:rsidR="00111C50">
        <w:rPr>
          <w:rFonts w:eastAsia="Century Gothic" w:cs="Century Gothic"/>
          <w:lang w:val="fr-FR"/>
        </w:rPr>
        <w:t xml:space="preserve">directement </w:t>
      </w:r>
      <w:r w:rsidR="00AB0302">
        <w:rPr>
          <w:rFonts w:eastAsia="Century Gothic" w:cs="Century Gothic"/>
          <w:lang w:val="fr-FR"/>
        </w:rPr>
        <w:t xml:space="preserve">auprès des distributeurs et fournisseurs </w:t>
      </w:r>
      <w:r w:rsidR="00A477E1">
        <w:rPr>
          <w:rFonts w:eastAsia="Century Gothic" w:cs="Century Gothic"/>
          <w:lang w:val="fr-FR"/>
        </w:rPr>
        <w:t>(gaz et électricité)</w:t>
      </w:r>
    </w:p>
    <w:p w:rsidR="00B06136" w:rsidRPr="00757522" w:rsidRDefault="00EB6B26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lang w:val="fr-FR"/>
        </w:rPr>
      </w:pPr>
      <w:r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du</w:t>
      </w:r>
      <w:r w:rsidR="00B06136" w:rsidRPr="00787B69">
        <w:rPr>
          <w:rFonts w:eastAsia="Century Gothic" w:cs="Century Gothic"/>
          <w:spacing w:val="1"/>
          <w:lang w:val="fr-FR"/>
        </w:rPr>
        <w:t xml:space="preserve"> c</w:t>
      </w:r>
      <w:r w:rsidR="00B06136" w:rsidRPr="00787B69">
        <w:rPr>
          <w:rFonts w:eastAsia="Century Gothic" w:cs="Century Gothic"/>
          <w:spacing w:val="-1"/>
          <w:lang w:val="fr-FR"/>
        </w:rPr>
        <w:t>oo</w:t>
      </w:r>
      <w:r w:rsidR="00B06136" w:rsidRPr="00787B69">
        <w:rPr>
          <w:rFonts w:eastAsia="Century Gothic" w:cs="Century Gothic"/>
          <w:lang w:val="fr-FR"/>
        </w:rPr>
        <w:t>rd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nna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à</w:t>
      </w:r>
      <w:r w:rsidR="00B06136" w:rsidRPr="00787B69">
        <w:rPr>
          <w:rFonts w:eastAsia="Century Gothic" w:cs="Century Gothic"/>
          <w:spacing w:val="7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ig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ch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2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,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acc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rds</w:t>
      </w:r>
      <w:r w:rsidR="00B06136" w:rsidRPr="00787B69">
        <w:rPr>
          <w:rFonts w:eastAsia="Century Gothic" w:cs="Century Gothic"/>
          <w:spacing w:val="-4"/>
          <w:lang w:val="fr-FR"/>
        </w:rPr>
        <w:t>-</w:t>
      </w:r>
      <w:r w:rsidR="00B06136" w:rsidRPr="00787B69">
        <w:rPr>
          <w:rFonts w:eastAsia="Century Gothic" w:cs="Century Gothic"/>
          <w:spacing w:val="1"/>
          <w:lang w:val="fr-FR"/>
        </w:rPr>
        <w:t>ca</w:t>
      </w:r>
      <w:r w:rsidR="00B06136" w:rsidRPr="00787B69">
        <w:rPr>
          <w:rFonts w:eastAsia="Century Gothic" w:cs="Century Gothic"/>
          <w:lang w:val="fr-FR"/>
        </w:rPr>
        <w:t>dres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et</w:t>
      </w:r>
      <w:r w:rsidR="00B06136" w:rsidRPr="00787B69">
        <w:rPr>
          <w:rFonts w:eastAsia="Century Gothic" w:cs="Century Gothic"/>
          <w:spacing w:val="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ch</w:t>
      </w:r>
      <w:r w:rsidR="00B06136" w:rsidRPr="00787B69">
        <w:rPr>
          <w:rFonts w:eastAsia="Century Gothic" w:cs="Century Gothic"/>
          <w:lang w:val="fr-FR"/>
        </w:rPr>
        <w:t xml:space="preserve">és </w:t>
      </w:r>
      <w:r w:rsidR="00B06136" w:rsidRPr="00787B69">
        <w:rPr>
          <w:rFonts w:eastAsia="Century Gothic" w:cs="Century Gothic"/>
          <w:spacing w:val="-1"/>
          <w:lang w:val="fr-FR"/>
        </w:rPr>
        <w:t>su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3"/>
          <w:lang w:val="fr-FR"/>
        </w:rPr>
        <w:t>q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ssu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3"/>
          <w:lang w:val="fr-FR"/>
        </w:rPr>
        <w:t xml:space="preserve"> d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6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v</w:t>
      </w:r>
      <w:r w:rsidR="00B06136" w:rsidRPr="00787B69">
        <w:rPr>
          <w:rFonts w:eastAsia="Century Gothic" w:cs="Century Gothic"/>
          <w:spacing w:val="-1"/>
          <w:lang w:val="fr-FR"/>
        </w:rPr>
        <w:t>i</w:t>
      </w:r>
      <w:r w:rsidR="00B06136" w:rsidRPr="00787B69">
        <w:rPr>
          <w:rFonts w:eastAsia="Century Gothic" w:cs="Century Gothic"/>
          <w:spacing w:val="1"/>
          <w:lang w:val="fr-FR"/>
        </w:rPr>
        <w:t>ll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2"/>
          <w:lang w:val="fr-FR"/>
        </w:rPr>
        <w:t xml:space="preserve"> </w:t>
      </w:r>
      <w:r w:rsidR="00AB0302">
        <w:rPr>
          <w:rFonts w:eastAsia="Century Gothic" w:cs="Century Gothic"/>
          <w:spacing w:val="2"/>
          <w:lang w:val="fr-FR"/>
        </w:rPr>
        <w:t>..</w:t>
      </w:r>
      <w:r w:rsidR="00B06136" w:rsidRPr="00787B69">
        <w:rPr>
          <w:rFonts w:eastAsia="Century Gothic" w:cs="Century Gothic"/>
          <w:spacing w:val="3"/>
          <w:lang w:val="fr-FR"/>
        </w:rPr>
        <w:t>…</w:t>
      </w:r>
      <w:r w:rsidR="00B06136" w:rsidRPr="00787B69">
        <w:rPr>
          <w:rFonts w:eastAsia="Century Gothic" w:cs="Century Gothic"/>
          <w:spacing w:val="-1"/>
          <w:lang w:val="fr-FR"/>
        </w:rPr>
        <w:t>/</w:t>
      </w:r>
      <w:r w:rsidR="00B06136" w:rsidRPr="00787B69">
        <w:rPr>
          <w:rFonts w:eastAsia="Century Gothic" w:cs="Century Gothic"/>
          <w:spacing w:val="1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C</w:t>
      </w:r>
      <w:r w:rsidR="00B06136" w:rsidRPr="00787B69">
        <w:rPr>
          <w:rFonts w:eastAsia="Century Gothic" w:cs="Century Gothic"/>
          <w:spacing w:val="3"/>
          <w:lang w:val="fr-FR"/>
        </w:rPr>
        <w:t>I…</w:t>
      </w:r>
      <w:r w:rsidR="00AB0302">
        <w:rPr>
          <w:rFonts w:eastAsia="Century Gothic" w:cs="Century Gothic"/>
          <w:lang w:val="fr-FR"/>
        </w:rPr>
        <w:t>…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757522">
        <w:rPr>
          <w:rFonts w:eastAsia="Century Gothic" w:cs="Century Gothic"/>
          <w:spacing w:val="-5"/>
          <w:lang w:val="fr-FR"/>
        </w:rPr>
        <w:t>.</w:t>
      </w:r>
      <w:r w:rsidR="00B06136" w:rsidRPr="00787B69">
        <w:rPr>
          <w:rFonts w:eastAsia="Century Gothic" w:cs="Century Gothic"/>
          <w:spacing w:val="-1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lang w:val="fr-FR"/>
        </w:rPr>
        <w:t xml:space="preserve">e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inc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3"/>
          <w:lang w:val="fr-FR"/>
        </w:rPr>
        <w:t>é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res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m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q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so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in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8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dge</w:t>
      </w:r>
      <w:r w:rsidR="00B06136" w:rsidRPr="00787B69">
        <w:rPr>
          <w:rFonts w:eastAsia="Century Gothic" w:cs="Century Gothic"/>
          <w:spacing w:val="5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.</w:t>
      </w:r>
    </w:p>
    <w:p w:rsidR="00757522" w:rsidRPr="00C85094" w:rsidRDefault="00EB6B26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sz w:val="20"/>
          <w:lang w:val="fr-FR"/>
        </w:rPr>
      </w:pPr>
      <w:r w:rsidRPr="00C85094">
        <w:rPr>
          <w:rFonts w:eastAsia="Century Gothic" w:cs="Century Gothic"/>
          <w:lang w:val="fr-FR"/>
        </w:rPr>
        <w:t>D</w:t>
      </w:r>
      <w:r w:rsidR="00757522" w:rsidRPr="00C85094">
        <w:rPr>
          <w:rFonts w:eastAsia="Century Gothic" w:cs="Century Gothic"/>
          <w:lang w:val="fr-FR"/>
        </w:rPr>
        <w:t xml:space="preserve">e </w:t>
      </w:r>
      <w:r w:rsidR="00293B58" w:rsidRPr="00C85094">
        <w:rPr>
          <w:rFonts w:eastAsia="Century Gothic" w:cs="Century Gothic"/>
          <w:lang w:val="fr-FR"/>
        </w:rPr>
        <w:t>s’</w:t>
      </w:r>
      <w:r w:rsidR="00757522" w:rsidRPr="00C85094">
        <w:rPr>
          <w:rFonts w:eastAsia="Century Gothic" w:cs="Century Gothic"/>
          <w:lang w:val="fr-FR"/>
        </w:rPr>
        <w:t xml:space="preserve">engager </w:t>
      </w:r>
      <w:r w:rsidR="00757522" w:rsidRPr="006E1156">
        <w:rPr>
          <w:color w:val="000000" w:themeColor="text1"/>
          <w:szCs w:val="24"/>
          <w:lang w:val="fr-FR"/>
        </w:rPr>
        <w:t xml:space="preserve">à </w:t>
      </w:r>
      <w:r w:rsidR="00757522" w:rsidRPr="00C85094">
        <w:rPr>
          <w:color w:val="000000" w:themeColor="text1"/>
          <w:szCs w:val="24"/>
          <w:lang w:val="fr-FR"/>
        </w:rPr>
        <w:t>compléter</w:t>
      </w:r>
      <w:r w:rsidR="00757522" w:rsidRPr="006E1156">
        <w:rPr>
          <w:color w:val="000000" w:themeColor="text1"/>
          <w:szCs w:val="24"/>
          <w:lang w:val="fr-FR"/>
        </w:rPr>
        <w:t xml:space="preserve"> le </w:t>
      </w:r>
      <w:r w:rsidR="00757522" w:rsidRPr="00C85094">
        <w:rPr>
          <w:color w:val="000000" w:themeColor="text1"/>
          <w:szCs w:val="24"/>
          <w:lang w:val="fr-FR"/>
        </w:rPr>
        <w:t>fichier</w:t>
      </w:r>
      <w:r w:rsidR="00757522" w:rsidRPr="006E1156">
        <w:rPr>
          <w:color w:val="000000" w:themeColor="text1"/>
          <w:szCs w:val="24"/>
          <w:lang w:val="fr-FR"/>
        </w:rPr>
        <w:t xml:space="preserve"> Excel « fiche de </w:t>
      </w:r>
      <w:r w:rsidR="00757522" w:rsidRPr="00C85094">
        <w:rPr>
          <w:color w:val="000000" w:themeColor="text1"/>
          <w:szCs w:val="24"/>
          <w:lang w:val="fr-FR"/>
        </w:rPr>
        <w:t>collecte</w:t>
      </w:r>
      <w:r w:rsidR="00757522" w:rsidRPr="006E1156">
        <w:rPr>
          <w:color w:val="000000" w:themeColor="text1"/>
          <w:szCs w:val="24"/>
          <w:lang w:val="fr-FR"/>
        </w:rPr>
        <w:t xml:space="preserve"> » </w:t>
      </w:r>
      <w:r w:rsidR="00757522" w:rsidRPr="00C85094">
        <w:rPr>
          <w:color w:val="000000" w:themeColor="text1"/>
          <w:szCs w:val="24"/>
          <w:lang w:val="fr-FR"/>
        </w:rPr>
        <w:t>mis</w:t>
      </w:r>
      <w:r w:rsidR="00757522" w:rsidRPr="006E1156">
        <w:rPr>
          <w:color w:val="000000" w:themeColor="text1"/>
          <w:szCs w:val="24"/>
          <w:lang w:val="fr-FR"/>
        </w:rPr>
        <w:t xml:space="preserve"> en </w:t>
      </w:r>
      <w:r w:rsidR="00757522" w:rsidRPr="00C85094">
        <w:rPr>
          <w:color w:val="000000" w:themeColor="text1"/>
          <w:szCs w:val="24"/>
          <w:lang w:val="fr-FR"/>
        </w:rPr>
        <w:t>ligne</w:t>
      </w:r>
      <w:r w:rsidR="00757522" w:rsidRPr="006E1156">
        <w:rPr>
          <w:color w:val="000000" w:themeColor="text1"/>
          <w:szCs w:val="24"/>
          <w:lang w:val="fr-FR"/>
        </w:rPr>
        <w:t xml:space="preserve"> sur le site internet d</w:t>
      </w:r>
      <w:r w:rsidRPr="006E1156">
        <w:rPr>
          <w:color w:val="000000" w:themeColor="text1"/>
          <w:szCs w:val="24"/>
          <w:lang w:val="fr-FR"/>
        </w:rPr>
        <w:t>e Territoire d’énergie Mayenne</w:t>
      </w:r>
      <w:r w:rsidR="00757522" w:rsidRPr="006E1156">
        <w:rPr>
          <w:color w:val="000000" w:themeColor="text1"/>
          <w:szCs w:val="24"/>
          <w:lang w:val="fr-FR"/>
        </w:rPr>
        <w:t xml:space="preserve"> </w:t>
      </w:r>
      <w:r w:rsidR="00757522" w:rsidRPr="00C85094">
        <w:rPr>
          <w:color w:val="000000" w:themeColor="text1"/>
          <w:szCs w:val="24"/>
          <w:lang w:val="fr-FR"/>
        </w:rPr>
        <w:t>avant</w:t>
      </w:r>
      <w:r w:rsidR="00757522" w:rsidRPr="006E1156">
        <w:rPr>
          <w:color w:val="000000" w:themeColor="text1"/>
          <w:szCs w:val="24"/>
          <w:lang w:val="fr-FR"/>
        </w:rPr>
        <w:t xml:space="preserve"> </w:t>
      </w:r>
      <w:r w:rsidR="00B56BAD" w:rsidRPr="006E1156">
        <w:rPr>
          <w:color w:val="000000" w:themeColor="text1"/>
          <w:szCs w:val="24"/>
          <w:lang w:val="fr-FR"/>
        </w:rPr>
        <w:t xml:space="preserve">le </w:t>
      </w:r>
      <w:r w:rsidRPr="006E1156">
        <w:rPr>
          <w:b/>
          <w:color w:val="000000" w:themeColor="text1"/>
          <w:szCs w:val="24"/>
          <w:lang w:val="fr-FR"/>
        </w:rPr>
        <w:t>23</w:t>
      </w:r>
      <w:r w:rsidR="000B0F01" w:rsidRPr="006E1156">
        <w:rPr>
          <w:b/>
          <w:color w:val="000000" w:themeColor="text1"/>
          <w:szCs w:val="24"/>
          <w:lang w:val="fr-FR"/>
        </w:rPr>
        <w:t xml:space="preserve"> </w:t>
      </w:r>
      <w:r w:rsidRPr="006E1156">
        <w:rPr>
          <w:b/>
          <w:color w:val="000000" w:themeColor="text1"/>
          <w:szCs w:val="24"/>
          <w:lang w:val="fr-FR"/>
        </w:rPr>
        <w:t>avril 2018</w:t>
      </w:r>
      <w:r w:rsidR="00757522" w:rsidRPr="006E1156">
        <w:rPr>
          <w:color w:val="000000" w:themeColor="text1"/>
          <w:szCs w:val="24"/>
          <w:lang w:val="fr-FR"/>
        </w:rPr>
        <w:t>.</w:t>
      </w:r>
      <w:r w:rsidR="00B56BAD" w:rsidRPr="006E1156">
        <w:rPr>
          <w:color w:val="000000" w:themeColor="text1"/>
          <w:szCs w:val="24"/>
          <w:lang w:val="fr-FR"/>
        </w:rPr>
        <w:t xml:space="preserve"> A </w:t>
      </w:r>
      <w:r w:rsidR="00B56BAD" w:rsidRPr="00C85094">
        <w:rPr>
          <w:color w:val="000000" w:themeColor="text1"/>
          <w:szCs w:val="24"/>
          <w:lang w:val="fr-FR"/>
        </w:rPr>
        <w:t>défaut</w:t>
      </w:r>
      <w:r w:rsidR="00B56BAD" w:rsidRPr="006E1156">
        <w:rPr>
          <w:color w:val="000000" w:themeColor="text1"/>
          <w:szCs w:val="24"/>
          <w:lang w:val="fr-FR"/>
        </w:rPr>
        <w:t xml:space="preserve"> de transmission </w:t>
      </w:r>
      <w:r w:rsidR="00293B58" w:rsidRPr="006E1156">
        <w:rPr>
          <w:color w:val="000000" w:themeColor="text1"/>
          <w:szCs w:val="24"/>
          <w:lang w:val="fr-FR"/>
        </w:rPr>
        <w:t>dans</w:t>
      </w:r>
      <w:r w:rsidR="004B4819" w:rsidRPr="006E1156">
        <w:rPr>
          <w:color w:val="000000" w:themeColor="text1"/>
          <w:szCs w:val="24"/>
          <w:lang w:val="fr-FR"/>
        </w:rPr>
        <w:t xml:space="preserve"> </w:t>
      </w:r>
      <w:r w:rsidR="00293B58" w:rsidRPr="006E1156">
        <w:rPr>
          <w:color w:val="000000" w:themeColor="text1"/>
          <w:szCs w:val="24"/>
          <w:lang w:val="fr-FR"/>
        </w:rPr>
        <w:t xml:space="preserve">les </w:t>
      </w:r>
      <w:r w:rsidR="00B56BAD" w:rsidRPr="006E1156">
        <w:rPr>
          <w:color w:val="000000" w:themeColor="text1"/>
          <w:szCs w:val="24"/>
          <w:lang w:val="fr-FR"/>
        </w:rPr>
        <w:t>temps</w:t>
      </w:r>
      <w:r w:rsidR="00293B58" w:rsidRPr="006E1156">
        <w:rPr>
          <w:color w:val="000000" w:themeColor="text1"/>
          <w:szCs w:val="24"/>
          <w:lang w:val="fr-FR"/>
        </w:rPr>
        <w:t xml:space="preserve"> impartis</w:t>
      </w:r>
      <w:r w:rsidR="00D10CBC" w:rsidRPr="006E1156">
        <w:rPr>
          <w:color w:val="000000" w:themeColor="text1"/>
          <w:szCs w:val="24"/>
          <w:lang w:val="fr-FR"/>
        </w:rPr>
        <w:t>,</w:t>
      </w:r>
      <w:r w:rsidR="00B56BAD" w:rsidRPr="006E1156">
        <w:rPr>
          <w:color w:val="000000" w:themeColor="text1"/>
          <w:szCs w:val="24"/>
          <w:lang w:val="fr-FR"/>
        </w:rPr>
        <w:t xml:space="preserve"> </w:t>
      </w:r>
      <w:r w:rsidR="00B56BAD" w:rsidRPr="00C85094">
        <w:rPr>
          <w:color w:val="000000" w:themeColor="text1"/>
          <w:szCs w:val="24"/>
          <w:lang w:val="fr-FR"/>
        </w:rPr>
        <w:t>l’adhésion</w:t>
      </w:r>
      <w:r w:rsidR="00B56BAD" w:rsidRPr="006E1156">
        <w:rPr>
          <w:color w:val="000000" w:themeColor="text1"/>
          <w:szCs w:val="24"/>
          <w:lang w:val="fr-FR"/>
        </w:rPr>
        <w:t xml:space="preserve"> ne </w:t>
      </w:r>
      <w:r w:rsidR="00293B58" w:rsidRPr="006E1156">
        <w:rPr>
          <w:color w:val="000000" w:themeColor="text1"/>
          <w:szCs w:val="24"/>
          <w:lang w:val="fr-FR"/>
        </w:rPr>
        <w:t xml:space="preserve">pourra être </w:t>
      </w:r>
      <w:r w:rsidR="00B56BAD" w:rsidRPr="00C85094">
        <w:rPr>
          <w:color w:val="000000" w:themeColor="text1"/>
          <w:szCs w:val="24"/>
          <w:lang w:val="fr-FR"/>
        </w:rPr>
        <w:t>prise</w:t>
      </w:r>
      <w:r w:rsidR="00B56BAD" w:rsidRPr="006E1156">
        <w:rPr>
          <w:color w:val="000000" w:themeColor="text1"/>
          <w:szCs w:val="24"/>
          <w:lang w:val="fr-FR"/>
        </w:rPr>
        <w:t xml:space="preserve"> en </w:t>
      </w:r>
      <w:r w:rsidR="00B56BAD" w:rsidRPr="00C85094">
        <w:rPr>
          <w:color w:val="000000" w:themeColor="text1"/>
          <w:szCs w:val="24"/>
          <w:lang w:val="fr-FR"/>
        </w:rPr>
        <w:t>compte</w:t>
      </w:r>
      <w:r w:rsidR="00D10CBC" w:rsidRPr="006E1156">
        <w:rPr>
          <w:color w:val="000000" w:themeColor="text1"/>
          <w:szCs w:val="24"/>
          <w:lang w:val="fr-FR"/>
        </w:rPr>
        <w:t>,</w:t>
      </w:r>
    </w:p>
    <w:p w:rsidR="000A63D0" w:rsidRPr="00C85094" w:rsidRDefault="00EB6B26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sz w:val="20"/>
          <w:lang w:val="fr-FR"/>
        </w:rPr>
      </w:pPr>
      <w:r w:rsidRPr="006E1156">
        <w:rPr>
          <w:color w:val="000000" w:themeColor="text1"/>
          <w:szCs w:val="24"/>
          <w:lang w:val="fr-FR"/>
        </w:rPr>
        <w:t>D</w:t>
      </w:r>
      <w:r w:rsidR="000A63D0" w:rsidRPr="006E1156">
        <w:rPr>
          <w:color w:val="000000" w:themeColor="text1"/>
          <w:szCs w:val="24"/>
          <w:lang w:val="fr-FR"/>
        </w:rPr>
        <w:t xml:space="preserve">e </w:t>
      </w:r>
      <w:r w:rsidR="000A63D0" w:rsidRPr="00C85094">
        <w:rPr>
          <w:color w:val="000000" w:themeColor="text1"/>
          <w:szCs w:val="24"/>
          <w:lang w:val="fr-FR"/>
        </w:rPr>
        <w:t>ratifier</w:t>
      </w:r>
      <w:r w:rsidR="000A63D0" w:rsidRPr="006E1156">
        <w:rPr>
          <w:color w:val="000000" w:themeColor="text1"/>
          <w:szCs w:val="24"/>
          <w:lang w:val="fr-FR"/>
        </w:rPr>
        <w:t xml:space="preserve"> la convention constitutive et de la </w:t>
      </w:r>
      <w:r w:rsidR="000A63D0" w:rsidRPr="00C85094">
        <w:rPr>
          <w:color w:val="000000" w:themeColor="text1"/>
          <w:szCs w:val="24"/>
          <w:lang w:val="fr-FR"/>
        </w:rPr>
        <w:t>retourner</w:t>
      </w:r>
      <w:r w:rsidR="000A63D0" w:rsidRPr="006E1156">
        <w:rPr>
          <w:color w:val="000000" w:themeColor="text1"/>
          <w:szCs w:val="24"/>
          <w:lang w:val="fr-FR"/>
        </w:rPr>
        <w:t xml:space="preserve"> </w:t>
      </w:r>
      <w:r w:rsidRPr="006E1156">
        <w:rPr>
          <w:color w:val="000000" w:themeColor="text1"/>
          <w:szCs w:val="24"/>
          <w:lang w:val="fr-FR"/>
        </w:rPr>
        <w:t xml:space="preserve">à Territoire d’énergie Mayenne </w:t>
      </w:r>
      <w:r w:rsidR="000A63D0" w:rsidRPr="00C85094">
        <w:rPr>
          <w:color w:val="000000" w:themeColor="text1"/>
          <w:szCs w:val="24"/>
          <w:lang w:val="fr-FR"/>
        </w:rPr>
        <w:t>avant</w:t>
      </w:r>
      <w:r w:rsidR="000A63D0" w:rsidRPr="006E1156">
        <w:rPr>
          <w:color w:val="000000" w:themeColor="text1"/>
          <w:szCs w:val="24"/>
          <w:lang w:val="fr-FR"/>
        </w:rPr>
        <w:t xml:space="preserve"> le </w:t>
      </w:r>
      <w:r w:rsidRPr="006E1156">
        <w:rPr>
          <w:b/>
          <w:color w:val="000000" w:themeColor="text1"/>
          <w:szCs w:val="24"/>
          <w:lang w:val="fr-FR"/>
        </w:rPr>
        <w:t>23 avril 2018</w:t>
      </w:r>
      <w:r w:rsidR="000A63D0" w:rsidRPr="006E1156">
        <w:rPr>
          <w:color w:val="000000" w:themeColor="text1"/>
          <w:szCs w:val="24"/>
          <w:lang w:val="fr-FR"/>
        </w:rPr>
        <w:t>.</w:t>
      </w:r>
    </w:p>
    <w:p w:rsidR="00787B69" w:rsidRPr="00C85094" w:rsidRDefault="00787B69" w:rsidP="00787B69">
      <w:pPr>
        <w:spacing w:after="0" w:line="240" w:lineRule="auto"/>
        <w:jc w:val="both"/>
        <w:rPr>
          <w:lang w:val="fr-FR"/>
        </w:rPr>
      </w:pPr>
    </w:p>
    <w:p w:rsidR="00FD7D17" w:rsidRPr="00FD7D17" w:rsidRDefault="00FD7D17" w:rsidP="00FD7D17">
      <w:pPr>
        <w:spacing w:after="0" w:line="240" w:lineRule="auto"/>
        <w:rPr>
          <w:lang w:val="fr-FR"/>
        </w:rPr>
      </w:pPr>
      <w:r w:rsidRPr="00FD7D17">
        <w:rPr>
          <w:lang w:val="fr-FR"/>
        </w:rPr>
        <w:t>Fait et délibéré les jour, mois et an susdits.</w:t>
      </w:r>
    </w:p>
    <w:p w:rsidR="00FD7D17" w:rsidRPr="00FD7D17" w:rsidRDefault="00FD7D17" w:rsidP="00FD7D17">
      <w:pPr>
        <w:spacing w:after="0" w:line="240" w:lineRule="auto"/>
        <w:ind w:left="4820"/>
        <w:jc w:val="center"/>
        <w:rPr>
          <w:lang w:val="fr-FR"/>
        </w:rPr>
      </w:pPr>
      <w:r w:rsidRPr="00FD7D17">
        <w:rPr>
          <w:lang w:val="fr-FR"/>
        </w:rPr>
        <w:t>Pour copie conforme,</w:t>
      </w:r>
    </w:p>
    <w:p w:rsidR="00FD7D17" w:rsidRPr="00FD7D17" w:rsidRDefault="00FD7D17" w:rsidP="00FD7D17">
      <w:pPr>
        <w:spacing w:after="0" w:line="240" w:lineRule="auto"/>
        <w:ind w:left="4820"/>
        <w:jc w:val="center"/>
        <w:rPr>
          <w:lang w:val="fr-FR"/>
        </w:rPr>
      </w:pPr>
      <w:r w:rsidRPr="00FD7D17">
        <w:rPr>
          <w:lang w:val="fr-FR"/>
        </w:rPr>
        <w:t>A …</w:t>
      </w:r>
      <w:r>
        <w:rPr>
          <w:lang w:val="fr-FR"/>
        </w:rPr>
        <w:t>……………….……….. , le ……………………… 201</w:t>
      </w:r>
      <w:r w:rsidR="00BF69C6">
        <w:rPr>
          <w:lang w:val="fr-FR"/>
        </w:rPr>
        <w:t>8</w:t>
      </w:r>
    </w:p>
    <w:p w:rsidR="009379BC" w:rsidRPr="00787B69" w:rsidRDefault="00FD7D17" w:rsidP="00FD7D17">
      <w:pPr>
        <w:spacing w:after="0" w:line="240" w:lineRule="auto"/>
        <w:ind w:left="4820"/>
        <w:jc w:val="center"/>
        <w:rPr>
          <w:lang w:val="fr-FR"/>
        </w:rPr>
      </w:pPr>
      <w:r w:rsidRPr="00FD7D17">
        <w:rPr>
          <w:lang w:val="fr-FR"/>
        </w:rPr>
        <w:t>Le Maire,</w:t>
      </w:r>
    </w:p>
    <w:sectPr w:rsidR="009379BC" w:rsidRPr="00787B69" w:rsidSect="00787B69">
      <w:headerReference w:type="even" r:id="rId8"/>
      <w:footerReference w:type="even" r:id="rId9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6A" w:rsidRDefault="0011406A">
      <w:pPr>
        <w:spacing w:after="0" w:line="240" w:lineRule="auto"/>
      </w:pPr>
      <w:r>
        <w:separator/>
      </w:r>
    </w:p>
  </w:endnote>
  <w:endnote w:type="continuationSeparator" w:id="0">
    <w:p w:rsidR="0011406A" w:rsidRDefault="0011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6A" w:rsidRDefault="0011406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6A" w:rsidRDefault="0011406A">
      <w:pPr>
        <w:spacing w:after="0" w:line="240" w:lineRule="auto"/>
      </w:pPr>
      <w:r>
        <w:separator/>
      </w:r>
    </w:p>
  </w:footnote>
  <w:footnote w:type="continuationSeparator" w:id="0">
    <w:p w:rsidR="0011406A" w:rsidRDefault="0011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6A" w:rsidRDefault="0011406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B63"/>
    <w:multiLevelType w:val="hybridMultilevel"/>
    <w:tmpl w:val="BD027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701"/>
    <w:multiLevelType w:val="hybridMultilevel"/>
    <w:tmpl w:val="5F966EA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8"/>
    <w:rsid w:val="0008351A"/>
    <w:rsid w:val="000A63D0"/>
    <w:rsid w:val="000B0F01"/>
    <w:rsid w:val="000D0D06"/>
    <w:rsid w:val="00111C50"/>
    <w:rsid w:val="0011406A"/>
    <w:rsid w:val="00195817"/>
    <w:rsid w:val="001F1F68"/>
    <w:rsid w:val="00222BCE"/>
    <w:rsid w:val="002531FE"/>
    <w:rsid w:val="00293B58"/>
    <w:rsid w:val="002E70C1"/>
    <w:rsid w:val="00366BC2"/>
    <w:rsid w:val="003E7939"/>
    <w:rsid w:val="004B4819"/>
    <w:rsid w:val="004B54AE"/>
    <w:rsid w:val="0056757F"/>
    <w:rsid w:val="005E097F"/>
    <w:rsid w:val="005F1EDE"/>
    <w:rsid w:val="00633DFD"/>
    <w:rsid w:val="006E1156"/>
    <w:rsid w:val="00731FAD"/>
    <w:rsid w:val="00757522"/>
    <w:rsid w:val="00787B69"/>
    <w:rsid w:val="00846A2B"/>
    <w:rsid w:val="00887DAE"/>
    <w:rsid w:val="008A5F21"/>
    <w:rsid w:val="00926117"/>
    <w:rsid w:val="00927AED"/>
    <w:rsid w:val="009379BC"/>
    <w:rsid w:val="00986A8E"/>
    <w:rsid w:val="00A16702"/>
    <w:rsid w:val="00A22D6C"/>
    <w:rsid w:val="00A477E1"/>
    <w:rsid w:val="00A91AF6"/>
    <w:rsid w:val="00AB0302"/>
    <w:rsid w:val="00B06136"/>
    <w:rsid w:val="00B56BAD"/>
    <w:rsid w:val="00BF69C6"/>
    <w:rsid w:val="00C85094"/>
    <w:rsid w:val="00D10203"/>
    <w:rsid w:val="00D10CBC"/>
    <w:rsid w:val="00D30F36"/>
    <w:rsid w:val="00D76B8B"/>
    <w:rsid w:val="00EA2762"/>
    <w:rsid w:val="00EB6B26"/>
    <w:rsid w:val="00F3444E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17B1"/>
  <w15:docId w15:val="{0267C772-9E36-4A9D-ACF7-77A63E3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68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B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76B9-F231-4025-9FE2-044EE7E6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LAUNAY</dc:creator>
  <cp:lastModifiedBy>TE53 reunion 14/02</cp:lastModifiedBy>
  <cp:revision>10</cp:revision>
  <cp:lastPrinted>2014-10-13T13:03:00Z</cp:lastPrinted>
  <dcterms:created xsi:type="dcterms:W3CDTF">2018-02-23T08:18:00Z</dcterms:created>
  <dcterms:modified xsi:type="dcterms:W3CDTF">2018-03-30T09:49:00Z</dcterms:modified>
</cp:coreProperties>
</file>